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ED" w:rsidRDefault="005207ED" w:rsidP="005207ED">
      <w:pPr>
        <w:spacing w:after="0" w:line="312" w:lineRule="auto"/>
        <w:rPr>
          <w:rFonts w:ascii="Arial" w:hAnsi="Arial" w:cs="Arial"/>
          <w:b/>
          <w:bCs/>
          <w:iCs/>
          <w:sz w:val="24"/>
          <w:szCs w:val="24"/>
        </w:rPr>
      </w:pPr>
      <w:r>
        <w:rPr>
          <w:rFonts w:ascii="Arial" w:hAnsi="Arial" w:cs="Arial"/>
          <w:b/>
          <w:bCs/>
          <w:iCs/>
          <w:sz w:val="28"/>
          <w:szCs w:val="28"/>
        </w:rPr>
        <w:t>Chief Executive’s Board Report</w:t>
      </w:r>
      <w:r w:rsidR="00BB11C8">
        <w:rPr>
          <w:rFonts w:ascii="Arial" w:hAnsi="Arial" w:cs="Arial"/>
          <w:b/>
          <w:bCs/>
          <w:iCs/>
          <w:sz w:val="28"/>
          <w:szCs w:val="28"/>
        </w:rPr>
        <w:t xml:space="preserve"> </w:t>
      </w:r>
      <w:r w:rsidR="004B788F">
        <w:rPr>
          <w:rFonts w:ascii="Arial" w:hAnsi="Arial" w:cs="Arial"/>
          <w:b/>
          <w:bCs/>
          <w:iCs/>
          <w:sz w:val="28"/>
          <w:szCs w:val="28"/>
        </w:rPr>
        <w:t>September - October</w:t>
      </w:r>
      <w:r w:rsidR="00BB11C8" w:rsidRPr="00BB11C8">
        <w:rPr>
          <w:rFonts w:ascii="Arial" w:hAnsi="Arial" w:cs="Arial"/>
          <w:b/>
          <w:bCs/>
          <w:iCs/>
          <w:sz w:val="24"/>
          <w:szCs w:val="24"/>
        </w:rPr>
        <w:t xml:space="preserve"> 2017</w:t>
      </w:r>
    </w:p>
    <w:p w:rsidR="00BB11C8" w:rsidRDefault="00BB11C8" w:rsidP="005207ED">
      <w:pPr>
        <w:spacing w:after="0" w:line="312" w:lineRule="auto"/>
        <w:rPr>
          <w:rFonts w:ascii="Arial" w:hAnsi="Arial" w:cs="Arial"/>
          <w:b/>
          <w:bCs/>
          <w:iCs/>
          <w:sz w:val="28"/>
          <w:szCs w:val="28"/>
        </w:rPr>
      </w:pPr>
    </w:p>
    <w:p w:rsidR="005207ED" w:rsidRPr="0022015A" w:rsidRDefault="005207ED" w:rsidP="005207ED">
      <w:pPr>
        <w:rPr>
          <w:rFonts w:ascii="Arial" w:hAnsi="Arial" w:cs="Arial"/>
          <w:b/>
          <w:bCs/>
          <w:iCs/>
          <w:sz w:val="24"/>
          <w:szCs w:val="24"/>
        </w:rPr>
      </w:pPr>
      <w:r w:rsidRPr="0022015A">
        <w:rPr>
          <w:rFonts w:ascii="Arial" w:hAnsi="Arial" w:cs="Arial"/>
          <w:sz w:val="24"/>
          <w:szCs w:val="24"/>
        </w:rPr>
        <w:t xml:space="preserve">Hello everyone this is Sandra Budd, Chief Executive, with highlights from my Board Report for </w:t>
      </w:r>
      <w:r w:rsidR="004B788F" w:rsidRPr="0022015A">
        <w:rPr>
          <w:rFonts w:ascii="Arial" w:hAnsi="Arial" w:cs="Arial"/>
          <w:sz w:val="24"/>
          <w:szCs w:val="24"/>
        </w:rPr>
        <w:t xml:space="preserve">September – October </w:t>
      </w:r>
      <w:r w:rsidRPr="0022015A">
        <w:rPr>
          <w:rFonts w:ascii="Arial" w:hAnsi="Arial" w:cs="Arial"/>
          <w:bCs/>
          <w:iCs/>
          <w:sz w:val="24"/>
          <w:szCs w:val="24"/>
        </w:rPr>
        <w:t>2017</w:t>
      </w:r>
      <w:r w:rsidRPr="0022015A">
        <w:rPr>
          <w:rFonts w:ascii="Arial" w:hAnsi="Arial" w:cs="Arial"/>
          <w:b/>
          <w:bCs/>
          <w:iCs/>
          <w:sz w:val="24"/>
          <w:szCs w:val="24"/>
        </w:rPr>
        <w:t xml:space="preserve">. </w:t>
      </w:r>
    </w:p>
    <w:p w:rsidR="004B788F" w:rsidRPr="0022015A" w:rsidRDefault="004B788F" w:rsidP="004B788F">
      <w:pPr>
        <w:rPr>
          <w:rFonts w:ascii="Arial" w:eastAsiaTheme="minorHAnsi" w:hAnsi="Arial" w:cs="Arial"/>
          <w:color w:val="000000" w:themeColor="text1"/>
          <w:sz w:val="24"/>
          <w:szCs w:val="24"/>
        </w:rPr>
      </w:pPr>
      <w:r w:rsidRPr="0022015A">
        <w:rPr>
          <w:rFonts w:ascii="Arial" w:eastAsiaTheme="minorHAnsi" w:hAnsi="Arial" w:cs="Arial"/>
          <w:color w:val="000000" w:themeColor="text1"/>
          <w:sz w:val="24"/>
          <w:szCs w:val="24"/>
        </w:rPr>
        <w:t xml:space="preserve">It is exciting to commence my report with the news that after just 9 months of campaigning the Access Alliance received confirmation the Labour Government will honour its pre-election commitment to accessibility legislation. Equally important is their intent to engage with the Access Alliance to co-create the legislation. This is a tremendous step forward for all New Zealanders especially those with disability and evidence of the success of a pan disability approach to advocacy. We look forward to continuing to play a key role in this work.  </w:t>
      </w:r>
    </w:p>
    <w:p w:rsidR="004B788F" w:rsidRPr="0022015A" w:rsidRDefault="004B788F" w:rsidP="004B788F">
      <w:pPr>
        <w:rPr>
          <w:rFonts w:ascii="Arial" w:eastAsiaTheme="minorHAnsi" w:hAnsi="Arial" w:cs="Arial"/>
          <w:color w:val="000000" w:themeColor="text1"/>
          <w:sz w:val="24"/>
          <w:szCs w:val="24"/>
        </w:rPr>
      </w:pPr>
      <w:r w:rsidRPr="0022015A">
        <w:rPr>
          <w:rFonts w:ascii="Arial" w:eastAsiaTheme="minorHAnsi" w:hAnsi="Arial" w:cs="Arial"/>
          <w:color w:val="000000" w:themeColor="text1"/>
          <w:sz w:val="24"/>
          <w:szCs w:val="24"/>
        </w:rPr>
        <w:t xml:space="preserve">I was pleased to inform the Board that we have continued to have a positive start </w:t>
      </w:r>
      <w:r w:rsidR="006367B6" w:rsidRPr="0022015A">
        <w:rPr>
          <w:rFonts w:ascii="Arial" w:eastAsiaTheme="minorHAnsi" w:hAnsi="Arial" w:cs="Arial"/>
          <w:color w:val="000000" w:themeColor="text1"/>
          <w:sz w:val="24"/>
          <w:szCs w:val="24"/>
        </w:rPr>
        <w:t>to our financial year</w:t>
      </w:r>
      <w:r w:rsidRPr="0022015A">
        <w:rPr>
          <w:rFonts w:ascii="Arial" w:eastAsiaTheme="minorHAnsi" w:hAnsi="Arial" w:cs="Arial"/>
          <w:color w:val="000000" w:themeColor="text1"/>
          <w:sz w:val="24"/>
          <w:szCs w:val="24"/>
        </w:rPr>
        <w:t xml:space="preserve"> due to higher than budgeted legacies and a positive upward trend of donations. One area of growth is mass participation events and it is incredibly encouraging to see increasing support for our cause among our own clients. I was privileged to be at the Auckland marathon finish line to award medals to those who took part in the event as Team Guide Dogs. Two clients, Ocean and Craig with their guide dog JJ, together fundraised an incredible $12,000. </w:t>
      </w:r>
    </w:p>
    <w:p w:rsidR="005E618F" w:rsidRPr="0022015A" w:rsidRDefault="005E618F" w:rsidP="004B788F">
      <w:pPr>
        <w:rPr>
          <w:rFonts w:ascii="Arial" w:eastAsiaTheme="minorHAnsi" w:hAnsi="Arial" w:cs="Arial"/>
          <w:color w:val="000000" w:themeColor="text1"/>
          <w:sz w:val="24"/>
          <w:szCs w:val="24"/>
        </w:rPr>
      </w:pPr>
      <w:r w:rsidRPr="0022015A">
        <w:rPr>
          <w:rFonts w:ascii="Arial" w:hAnsi="Arial" w:cs="Arial"/>
          <w:color w:val="000000"/>
          <w:sz w:val="24"/>
          <w:szCs w:val="24"/>
        </w:rPr>
        <w:t xml:space="preserve">I also informed the Board that </w:t>
      </w:r>
      <w:r w:rsidR="006367B6" w:rsidRPr="0022015A">
        <w:rPr>
          <w:rFonts w:ascii="Arial" w:hAnsi="Arial" w:cs="Arial"/>
          <w:color w:val="000000"/>
          <w:sz w:val="24"/>
          <w:szCs w:val="24"/>
        </w:rPr>
        <w:t xml:space="preserve">in </w:t>
      </w:r>
      <w:r w:rsidRPr="0022015A">
        <w:rPr>
          <w:rFonts w:ascii="Arial" w:hAnsi="Arial" w:cs="Arial"/>
          <w:color w:val="000000"/>
          <w:sz w:val="24"/>
          <w:szCs w:val="24"/>
        </w:rPr>
        <w:t>2018 and</w:t>
      </w:r>
      <w:r w:rsidR="006367B6" w:rsidRPr="0022015A">
        <w:rPr>
          <w:rFonts w:ascii="Arial" w:hAnsi="Arial" w:cs="Arial"/>
          <w:color w:val="000000"/>
          <w:sz w:val="24"/>
          <w:szCs w:val="24"/>
        </w:rPr>
        <w:t xml:space="preserve"> we </w:t>
      </w:r>
      <w:r w:rsidRPr="0022015A">
        <w:rPr>
          <w:rFonts w:ascii="Arial" w:hAnsi="Arial" w:cs="Arial"/>
          <w:color w:val="000000"/>
          <w:sz w:val="24"/>
          <w:szCs w:val="24"/>
        </w:rPr>
        <w:t xml:space="preserve"> will move</w:t>
      </w:r>
      <w:r w:rsidR="006367B6" w:rsidRPr="0022015A">
        <w:rPr>
          <w:rFonts w:ascii="Arial" w:hAnsi="Arial" w:cs="Arial"/>
          <w:color w:val="000000"/>
          <w:sz w:val="24"/>
          <w:szCs w:val="24"/>
        </w:rPr>
        <w:t xml:space="preserve"> Blind Week from</w:t>
      </w:r>
      <w:r w:rsidRPr="0022015A">
        <w:rPr>
          <w:rFonts w:ascii="Arial" w:hAnsi="Arial" w:cs="Arial"/>
          <w:color w:val="000000"/>
          <w:sz w:val="24"/>
          <w:szCs w:val="24"/>
        </w:rPr>
        <w:t xml:space="preserve"> the beginning of October, back to its usual timing at the end of October so as not to clash with the Blind Citizens AGM. </w:t>
      </w:r>
    </w:p>
    <w:p w:rsidR="004B788F" w:rsidRPr="0022015A" w:rsidRDefault="006367B6" w:rsidP="004B788F">
      <w:pPr>
        <w:rPr>
          <w:rFonts w:ascii="Arial" w:hAnsi="Arial" w:cs="Arial"/>
          <w:sz w:val="24"/>
          <w:szCs w:val="24"/>
        </w:rPr>
      </w:pPr>
      <w:r w:rsidRPr="0022015A">
        <w:rPr>
          <w:rFonts w:ascii="Arial" w:eastAsiaTheme="minorHAnsi" w:hAnsi="Arial" w:cs="Arial"/>
          <w:color w:val="000000" w:themeColor="text1"/>
          <w:sz w:val="24"/>
          <w:szCs w:val="24"/>
        </w:rPr>
        <w:t xml:space="preserve">We also </w:t>
      </w:r>
      <w:r w:rsidR="004B788F" w:rsidRPr="0022015A">
        <w:rPr>
          <w:rFonts w:ascii="Arial" w:eastAsiaTheme="minorHAnsi" w:hAnsi="Arial" w:cs="Arial"/>
          <w:color w:val="000000" w:themeColor="text1"/>
          <w:sz w:val="24"/>
          <w:szCs w:val="24"/>
        </w:rPr>
        <w:t xml:space="preserve">provided an update on progress </w:t>
      </w:r>
      <w:r w:rsidRPr="0022015A">
        <w:rPr>
          <w:rFonts w:ascii="Arial" w:eastAsiaTheme="minorHAnsi" w:hAnsi="Arial" w:cs="Arial"/>
          <w:color w:val="000000" w:themeColor="text1"/>
          <w:sz w:val="24"/>
          <w:szCs w:val="24"/>
        </w:rPr>
        <w:t>of the</w:t>
      </w:r>
      <w:r w:rsidR="004B788F" w:rsidRPr="0022015A">
        <w:rPr>
          <w:rFonts w:ascii="Arial" w:eastAsiaTheme="minorHAnsi" w:hAnsi="Arial" w:cs="Arial"/>
          <w:color w:val="000000" w:themeColor="text1"/>
          <w:sz w:val="24"/>
          <w:szCs w:val="24"/>
        </w:rPr>
        <w:t xml:space="preserve"> Business plan initiatives for the first quarter</w:t>
      </w:r>
      <w:r w:rsidR="007828F5" w:rsidRPr="0022015A">
        <w:rPr>
          <w:rFonts w:ascii="Arial" w:eastAsiaTheme="minorHAnsi" w:hAnsi="Arial" w:cs="Arial"/>
          <w:color w:val="000000" w:themeColor="text1"/>
          <w:sz w:val="24"/>
          <w:szCs w:val="24"/>
        </w:rPr>
        <w:t xml:space="preserve">. I reported that </w:t>
      </w:r>
      <w:r w:rsidR="004B788F" w:rsidRPr="0022015A">
        <w:rPr>
          <w:rFonts w:ascii="Arial" w:hAnsi="Arial" w:cs="Arial"/>
          <w:sz w:val="24"/>
          <w:szCs w:val="24"/>
        </w:rPr>
        <w:t xml:space="preserve">we have secured a place on the Disability Support System Transformation (DSST) work stream on service provider </w:t>
      </w:r>
      <w:r w:rsidR="007828F5" w:rsidRPr="0022015A">
        <w:rPr>
          <w:rFonts w:ascii="Arial" w:hAnsi="Arial" w:cs="Arial"/>
          <w:sz w:val="24"/>
          <w:szCs w:val="24"/>
        </w:rPr>
        <w:t xml:space="preserve">and funding </w:t>
      </w:r>
      <w:r w:rsidR="004B788F" w:rsidRPr="0022015A">
        <w:rPr>
          <w:rFonts w:ascii="Arial" w:hAnsi="Arial" w:cs="Arial"/>
          <w:sz w:val="24"/>
          <w:szCs w:val="24"/>
        </w:rPr>
        <w:t>issues</w:t>
      </w:r>
      <w:r w:rsidR="007828F5" w:rsidRPr="0022015A">
        <w:rPr>
          <w:rFonts w:ascii="Arial" w:hAnsi="Arial" w:cs="Arial"/>
          <w:sz w:val="24"/>
          <w:szCs w:val="24"/>
        </w:rPr>
        <w:t xml:space="preserve"> and have been invited </w:t>
      </w:r>
      <w:r w:rsidR="004B788F" w:rsidRPr="0022015A">
        <w:rPr>
          <w:rFonts w:ascii="Arial" w:hAnsi="Arial" w:cs="Arial"/>
          <w:sz w:val="24"/>
          <w:szCs w:val="24"/>
        </w:rPr>
        <w:t xml:space="preserve">to contribute to the Social Investment work stream, and the Marketing and Scope of Funding virtual testing groups. The 23 work streams will inform the Cabinet Paper </w:t>
      </w:r>
      <w:r w:rsidR="007828F5" w:rsidRPr="0022015A">
        <w:rPr>
          <w:rFonts w:ascii="Arial" w:hAnsi="Arial" w:cs="Arial"/>
          <w:sz w:val="24"/>
          <w:szCs w:val="24"/>
        </w:rPr>
        <w:t xml:space="preserve">that will go to </w:t>
      </w:r>
      <w:r w:rsidR="004B788F" w:rsidRPr="0022015A">
        <w:rPr>
          <w:rFonts w:ascii="Arial" w:hAnsi="Arial" w:cs="Arial"/>
          <w:sz w:val="24"/>
          <w:szCs w:val="24"/>
        </w:rPr>
        <w:t xml:space="preserve">Cabinet by year-end. </w:t>
      </w:r>
    </w:p>
    <w:p w:rsidR="007828F5" w:rsidRPr="0022015A" w:rsidRDefault="004B788F" w:rsidP="004B788F">
      <w:pPr>
        <w:rPr>
          <w:rFonts w:ascii="Arial" w:eastAsiaTheme="minorHAnsi" w:hAnsi="Arial" w:cs="Arial"/>
          <w:color w:val="000000" w:themeColor="text1"/>
          <w:sz w:val="24"/>
          <w:szCs w:val="24"/>
        </w:rPr>
      </w:pPr>
      <w:r w:rsidRPr="0022015A">
        <w:rPr>
          <w:rFonts w:ascii="Arial" w:eastAsiaTheme="minorHAnsi" w:hAnsi="Arial" w:cs="Arial"/>
          <w:color w:val="000000" w:themeColor="text1"/>
          <w:sz w:val="24"/>
          <w:szCs w:val="24"/>
        </w:rPr>
        <w:t>It is exciting to have open</w:t>
      </w:r>
      <w:r w:rsidR="007828F5" w:rsidRPr="0022015A">
        <w:rPr>
          <w:rFonts w:ascii="Arial" w:eastAsiaTheme="minorHAnsi" w:hAnsi="Arial" w:cs="Arial"/>
          <w:color w:val="000000" w:themeColor="text1"/>
          <w:sz w:val="24"/>
          <w:szCs w:val="24"/>
        </w:rPr>
        <w:t xml:space="preserve"> the door of </w:t>
      </w:r>
      <w:r w:rsidRPr="0022015A">
        <w:rPr>
          <w:rFonts w:ascii="Arial" w:eastAsiaTheme="minorHAnsi" w:hAnsi="Arial" w:cs="Arial"/>
          <w:color w:val="000000" w:themeColor="text1"/>
          <w:sz w:val="24"/>
          <w:szCs w:val="24"/>
        </w:rPr>
        <w:t xml:space="preserve">our first new office in </w:t>
      </w:r>
      <w:r w:rsidR="007828F5" w:rsidRPr="0022015A">
        <w:rPr>
          <w:rFonts w:ascii="Arial" w:eastAsiaTheme="minorHAnsi" w:hAnsi="Arial" w:cs="Arial"/>
          <w:color w:val="000000" w:themeColor="text1"/>
          <w:sz w:val="24"/>
          <w:szCs w:val="24"/>
        </w:rPr>
        <w:t xml:space="preserve">Auckland in twenty years and officially opened it on the </w:t>
      </w:r>
      <w:r w:rsidRPr="0022015A">
        <w:rPr>
          <w:rFonts w:ascii="Arial" w:eastAsiaTheme="minorHAnsi" w:hAnsi="Arial" w:cs="Arial"/>
          <w:color w:val="000000" w:themeColor="text1"/>
          <w:sz w:val="24"/>
          <w:szCs w:val="24"/>
        </w:rPr>
        <w:t>23 November.</w:t>
      </w:r>
      <w:r w:rsidR="007828F5" w:rsidRPr="0022015A">
        <w:rPr>
          <w:rFonts w:ascii="Arial" w:eastAsiaTheme="minorHAnsi" w:hAnsi="Arial" w:cs="Arial"/>
          <w:color w:val="000000" w:themeColor="text1"/>
          <w:sz w:val="24"/>
          <w:szCs w:val="24"/>
        </w:rPr>
        <w:t xml:space="preserve"> And I’ll tell you about an</w:t>
      </w:r>
      <w:r w:rsidRPr="0022015A">
        <w:rPr>
          <w:rFonts w:ascii="Arial" w:eastAsiaTheme="minorHAnsi" w:hAnsi="Arial" w:cs="Arial"/>
          <w:color w:val="000000" w:themeColor="text1"/>
          <w:sz w:val="24"/>
          <w:szCs w:val="24"/>
        </w:rPr>
        <w:t xml:space="preserve"> excitingly new initiative that promotes blind and low vision people and the Blind Foundation through our own podcast that </w:t>
      </w:r>
      <w:r w:rsidR="007828F5" w:rsidRPr="0022015A">
        <w:rPr>
          <w:rFonts w:ascii="Arial" w:eastAsiaTheme="minorHAnsi" w:hAnsi="Arial" w:cs="Arial"/>
          <w:color w:val="000000" w:themeColor="text1"/>
          <w:sz w:val="24"/>
          <w:szCs w:val="24"/>
        </w:rPr>
        <w:t>is being launched s before the end of 2017.</w:t>
      </w:r>
    </w:p>
    <w:p w:rsidR="005207ED" w:rsidRPr="0022015A" w:rsidRDefault="000A0B6F" w:rsidP="005207ED">
      <w:pPr>
        <w:rPr>
          <w:rFonts w:ascii="Arial" w:hAnsi="Arial" w:cs="Arial"/>
          <w:sz w:val="24"/>
          <w:szCs w:val="24"/>
        </w:rPr>
      </w:pPr>
      <w:r w:rsidRPr="0022015A">
        <w:rPr>
          <w:rFonts w:ascii="Arial" w:hAnsi="Arial" w:cs="Arial"/>
          <w:bCs/>
          <w:sz w:val="24"/>
          <w:szCs w:val="24"/>
        </w:rPr>
        <w:pict>
          <v:rect id="_x0000_i1025" style="width:451.3pt;height:1.5pt" o:hralign="center" o:hrstd="t" o:hr="t" fillcolor="#a0a0a0" stroked="f"/>
        </w:pict>
      </w:r>
    </w:p>
    <w:p w:rsidR="005207ED" w:rsidRPr="0022015A" w:rsidRDefault="005207ED" w:rsidP="005207ED">
      <w:pPr>
        <w:rPr>
          <w:rFonts w:ascii="Arial" w:hAnsi="Arial" w:cs="Arial"/>
          <w:sz w:val="24"/>
          <w:szCs w:val="24"/>
        </w:rPr>
      </w:pPr>
      <w:r w:rsidRPr="0022015A">
        <w:rPr>
          <w:rFonts w:ascii="Arial" w:hAnsi="Arial" w:cs="Arial"/>
          <w:sz w:val="24"/>
          <w:szCs w:val="24"/>
        </w:rPr>
        <w:t>I am pleased to report on some of the highlights from my Board report:</w:t>
      </w:r>
    </w:p>
    <w:p w:rsidR="005E618F" w:rsidRPr="0022015A" w:rsidRDefault="000A0B6F" w:rsidP="005207ED">
      <w:pPr>
        <w:rPr>
          <w:rFonts w:ascii="Arial" w:hAnsi="Arial" w:cs="Arial"/>
          <w:bCs/>
          <w:sz w:val="24"/>
          <w:szCs w:val="24"/>
        </w:rPr>
      </w:pPr>
      <w:r w:rsidRPr="0022015A">
        <w:rPr>
          <w:rFonts w:ascii="Arial" w:hAnsi="Arial" w:cs="Arial"/>
          <w:bCs/>
          <w:sz w:val="24"/>
          <w:szCs w:val="24"/>
        </w:rPr>
        <w:pict>
          <v:rect id="_x0000_i1026" style="width:451.3pt;height:1.5pt" o:hralign="center" o:hrstd="t" o:hr="t" fillcolor="#a0a0a0" stroked="f"/>
        </w:pict>
      </w:r>
    </w:p>
    <w:p w:rsidR="0022015A" w:rsidRDefault="0022015A" w:rsidP="005207ED">
      <w:pPr>
        <w:rPr>
          <w:rFonts w:ascii="Arial" w:hAnsi="Arial" w:cs="Arial"/>
          <w:b/>
          <w:sz w:val="24"/>
          <w:szCs w:val="24"/>
        </w:rPr>
      </w:pPr>
    </w:p>
    <w:p w:rsidR="0022015A" w:rsidRDefault="0022015A" w:rsidP="005207ED">
      <w:pPr>
        <w:rPr>
          <w:rFonts w:ascii="Arial" w:hAnsi="Arial" w:cs="Arial"/>
          <w:b/>
          <w:sz w:val="24"/>
          <w:szCs w:val="24"/>
        </w:rPr>
      </w:pPr>
    </w:p>
    <w:p w:rsidR="005207ED" w:rsidRPr="0022015A" w:rsidRDefault="005207ED" w:rsidP="005207ED">
      <w:pPr>
        <w:rPr>
          <w:rFonts w:ascii="Arial" w:hAnsi="Arial" w:cs="Arial"/>
          <w:b/>
          <w:sz w:val="24"/>
          <w:szCs w:val="24"/>
        </w:rPr>
      </w:pPr>
      <w:r w:rsidRPr="0022015A">
        <w:rPr>
          <w:rFonts w:ascii="Arial" w:hAnsi="Arial" w:cs="Arial"/>
          <w:b/>
          <w:sz w:val="24"/>
          <w:szCs w:val="24"/>
        </w:rPr>
        <w:t>Financial Performance</w:t>
      </w:r>
      <w:r w:rsidRPr="0022015A">
        <w:rPr>
          <w:rFonts w:ascii="Arial" w:hAnsi="Arial" w:cs="Arial"/>
          <w:sz w:val="24"/>
          <w:szCs w:val="24"/>
        </w:rPr>
        <w:t xml:space="preserve"> </w:t>
      </w:r>
    </w:p>
    <w:p w:rsidR="008C25A2" w:rsidRPr="0022015A" w:rsidRDefault="008026F4" w:rsidP="001C7442">
      <w:pPr>
        <w:rPr>
          <w:rFonts w:ascii="Arial" w:hAnsi="Arial" w:cs="Arial"/>
          <w:sz w:val="24"/>
          <w:szCs w:val="24"/>
        </w:rPr>
      </w:pPr>
      <w:r w:rsidRPr="0022015A">
        <w:rPr>
          <w:rFonts w:ascii="Arial" w:hAnsi="Arial" w:cs="Arial"/>
          <w:sz w:val="24"/>
          <w:szCs w:val="24"/>
        </w:rPr>
        <w:t xml:space="preserve">During this period our results showed </w:t>
      </w:r>
      <w:r w:rsidR="00A70817" w:rsidRPr="0022015A">
        <w:rPr>
          <w:rFonts w:ascii="Arial" w:hAnsi="Arial" w:cs="Arial"/>
          <w:sz w:val="24"/>
          <w:szCs w:val="24"/>
        </w:rPr>
        <w:t>a surplus of</w:t>
      </w:r>
      <w:r w:rsidR="008C25A2" w:rsidRPr="0022015A">
        <w:rPr>
          <w:rFonts w:ascii="Arial" w:hAnsi="Arial" w:cs="Arial"/>
          <w:sz w:val="24"/>
          <w:szCs w:val="24"/>
        </w:rPr>
        <w:t xml:space="preserve"> $3.6m compared to a budgeted surplus of $0.2m. Total income for the three-month period was $12.3m, was above budget by $2.9m. Total expenses were $8.7m compared to a budget of $9.2m due to timing differences.</w:t>
      </w:r>
    </w:p>
    <w:p w:rsidR="005E618F" w:rsidRPr="0022015A" w:rsidRDefault="00EB42C8" w:rsidP="005E618F">
      <w:pPr>
        <w:rPr>
          <w:rFonts w:ascii="Arial" w:hAnsi="Arial" w:cs="Arial"/>
          <w:sz w:val="24"/>
          <w:szCs w:val="24"/>
        </w:rPr>
      </w:pPr>
      <w:r w:rsidRPr="0022015A">
        <w:rPr>
          <w:rFonts w:ascii="Arial" w:hAnsi="Arial" w:cs="Arial"/>
          <w:sz w:val="24"/>
          <w:szCs w:val="24"/>
        </w:rPr>
        <w:t>We ha</w:t>
      </w:r>
      <w:r w:rsidR="005E618F" w:rsidRPr="0022015A">
        <w:rPr>
          <w:rFonts w:ascii="Arial" w:hAnsi="Arial" w:cs="Arial"/>
          <w:sz w:val="24"/>
          <w:szCs w:val="24"/>
        </w:rPr>
        <w:t>ve</w:t>
      </w:r>
      <w:r w:rsidRPr="0022015A">
        <w:rPr>
          <w:rFonts w:ascii="Arial" w:hAnsi="Arial" w:cs="Arial"/>
          <w:sz w:val="24"/>
          <w:szCs w:val="24"/>
        </w:rPr>
        <w:t xml:space="preserve"> </w:t>
      </w:r>
      <w:r w:rsidR="008C25A2" w:rsidRPr="0022015A">
        <w:rPr>
          <w:rFonts w:ascii="Arial" w:hAnsi="Arial" w:cs="Arial"/>
          <w:sz w:val="24"/>
          <w:szCs w:val="24"/>
        </w:rPr>
        <w:t>continue</w:t>
      </w:r>
      <w:r w:rsidR="005E618F" w:rsidRPr="0022015A">
        <w:rPr>
          <w:rFonts w:ascii="Arial" w:hAnsi="Arial" w:cs="Arial"/>
          <w:sz w:val="24"/>
          <w:szCs w:val="24"/>
        </w:rPr>
        <w:t>d</w:t>
      </w:r>
      <w:r w:rsidR="008C25A2" w:rsidRPr="0022015A">
        <w:rPr>
          <w:rFonts w:ascii="Arial" w:hAnsi="Arial" w:cs="Arial"/>
          <w:sz w:val="24"/>
          <w:szCs w:val="24"/>
        </w:rPr>
        <w:t xml:space="preserve"> to have a </w:t>
      </w:r>
      <w:r w:rsidRPr="0022015A">
        <w:rPr>
          <w:rFonts w:ascii="Arial" w:hAnsi="Arial" w:cs="Arial"/>
          <w:sz w:val="24"/>
          <w:szCs w:val="24"/>
        </w:rPr>
        <w:t xml:space="preserve">strong start to the year in Fundraising with income </w:t>
      </w:r>
      <w:r w:rsidR="008C25A2" w:rsidRPr="0022015A">
        <w:rPr>
          <w:rFonts w:ascii="Arial" w:hAnsi="Arial" w:cs="Arial"/>
          <w:sz w:val="24"/>
          <w:szCs w:val="24"/>
        </w:rPr>
        <w:t xml:space="preserve">$2.7m above budget </w:t>
      </w:r>
      <w:r w:rsidRPr="0022015A">
        <w:rPr>
          <w:rFonts w:ascii="Arial" w:hAnsi="Arial" w:cs="Arial"/>
          <w:sz w:val="24"/>
          <w:szCs w:val="24"/>
        </w:rPr>
        <w:t xml:space="preserve">above budget </w:t>
      </w:r>
      <w:r w:rsidR="008C25A2" w:rsidRPr="0022015A">
        <w:rPr>
          <w:rFonts w:ascii="Arial" w:hAnsi="Arial" w:cs="Arial"/>
          <w:sz w:val="24"/>
          <w:szCs w:val="24"/>
        </w:rPr>
        <w:t>driven by legacies and donations</w:t>
      </w:r>
      <w:r w:rsidR="005E618F" w:rsidRPr="0022015A">
        <w:rPr>
          <w:rFonts w:ascii="Arial" w:hAnsi="Arial" w:cs="Arial"/>
          <w:sz w:val="24"/>
          <w:szCs w:val="24"/>
        </w:rPr>
        <w:t xml:space="preserve"> while investments performed slightly better than expected with total returns of $650k compared to the budget of $526k.</w:t>
      </w:r>
    </w:p>
    <w:p w:rsidR="002D04A2" w:rsidRPr="0022015A" w:rsidRDefault="000A0B6F" w:rsidP="005E618F">
      <w:pPr>
        <w:rPr>
          <w:rFonts w:ascii="Arial" w:hAnsi="Arial" w:cs="Arial"/>
          <w:sz w:val="24"/>
          <w:szCs w:val="24"/>
        </w:rPr>
      </w:pPr>
      <w:r w:rsidRPr="0022015A">
        <w:rPr>
          <w:rFonts w:ascii="Arial" w:hAnsi="Arial" w:cs="Arial"/>
          <w:iCs/>
          <w:color w:val="000000" w:themeColor="text1"/>
          <w:sz w:val="24"/>
          <w:szCs w:val="24"/>
        </w:rPr>
        <w:pict>
          <v:rect id="_x0000_i1027" style="width:451.3pt;height:1.5pt" o:hralign="center" o:hrstd="t" o:hr="t" fillcolor="#a0a0a0" stroked="f"/>
        </w:pict>
      </w:r>
      <w:r w:rsidR="006321BF" w:rsidRPr="0022015A">
        <w:rPr>
          <w:rFonts w:ascii="Arial" w:hAnsi="Arial" w:cs="Arial"/>
          <w:sz w:val="24"/>
          <w:szCs w:val="24"/>
        </w:rPr>
        <w:t xml:space="preserve">Management </w:t>
      </w:r>
      <w:r w:rsidR="005E618F" w:rsidRPr="0022015A">
        <w:rPr>
          <w:rFonts w:ascii="Arial" w:hAnsi="Arial" w:cs="Arial"/>
          <w:sz w:val="24"/>
          <w:szCs w:val="24"/>
        </w:rPr>
        <w:t>updated the B</w:t>
      </w:r>
      <w:r w:rsidR="006321BF" w:rsidRPr="0022015A">
        <w:rPr>
          <w:rFonts w:ascii="Arial" w:hAnsi="Arial" w:cs="Arial"/>
          <w:sz w:val="24"/>
          <w:szCs w:val="24"/>
        </w:rPr>
        <w:t xml:space="preserve">oard </w:t>
      </w:r>
      <w:r w:rsidR="00C82A0D" w:rsidRPr="0022015A">
        <w:rPr>
          <w:rFonts w:ascii="Arial" w:hAnsi="Arial" w:cs="Arial"/>
          <w:sz w:val="24"/>
          <w:szCs w:val="24"/>
        </w:rPr>
        <w:t>on</w:t>
      </w:r>
      <w:r w:rsidR="005E618F" w:rsidRPr="0022015A">
        <w:rPr>
          <w:rFonts w:ascii="Arial" w:hAnsi="Arial" w:cs="Arial"/>
          <w:sz w:val="24"/>
          <w:szCs w:val="24"/>
        </w:rPr>
        <w:t xml:space="preserve"> the “Future Funding and Delivery of Vision Rehabilitation” project that I talked to you about in my last report</w:t>
      </w:r>
      <w:r w:rsidR="00E17656" w:rsidRPr="0022015A">
        <w:rPr>
          <w:rFonts w:ascii="Arial" w:hAnsi="Arial" w:cs="Arial"/>
          <w:sz w:val="24"/>
          <w:szCs w:val="24"/>
        </w:rPr>
        <w:t>.</w:t>
      </w:r>
      <w:r w:rsidR="002D04A2" w:rsidRPr="0022015A">
        <w:rPr>
          <w:rFonts w:ascii="Arial" w:hAnsi="Arial" w:cs="Arial"/>
          <w:sz w:val="24"/>
          <w:szCs w:val="24"/>
        </w:rPr>
        <w:t xml:space="preserve">  We are assessing our initial thoughts on vision rehabilitation funding models and contract related issues and analysing the draft final material we have collected on quantitative trends and treatments. The report on international examination of vision rehabilitation will be completed in late November. A paper </w:t>
      </w:r>
      <w:r w:rsidR="00E17656" w:rsidRPr="0022015A">
        <w:rPr>
          <w:rFonts w:ascii="Arial" w:hAnsi="Arial" w:cs="Arial"/>
          <w:sz w:val="24"/>
          <w:szCs w:val="24"/>
        </w:rPr>
        <w:t xml:space="preserve">was also </w:t>
      </w:r>
      <w:r w:rsidR="002D04A2" w:rsidRPr="0022015A">
        <w:rPr>
          <w:rFonts w:ascii="Arial" w:hAnsi="Arial" w:cs="Arial"/>
          <w:sz w:val="24"/>
          <w:szCs w:val="24"/>
        </w:rPr>
        <w:t>provided to th</w:t>
      </w:r>
      <w:r w:rsidR="00E17656" w:rsidRPr="0022015A">
        <w:rPr>
          <w:rFonts w:ascii="Arial" w:hAnsi="Arial" w:cs="Arial"/>
          <w:sz w:val="24"/>
          <w:szCs w:val="24"/>
        </w:rPr>
        <w:t>e Board</w:t>
      </w:r>
      <w:r w:rsidR="002D04A2" w:rsidRPr="0022015A">
        <w:rPr>
          <w:rFonts w:ascii="Arial" w:hAnsi="Arial" w:cs="Arial"/>
          <w:sz w:val="24"/>
          <w:szCs w:val="24"/>
        </w:rPr>
        <w:t xml:space="preserve"> on </w:t>
      </w:r>
      <w:r w:rsidR="00E17656" w:rsidRPr="0022015A">
        <w:rPr>
          <w:rFonts w:ascii="Arial" w:hAnsi="Arial" w:cs="Arial"/>
          <w:sz w:val="24"/>
          <w:szCs w:val="24"/>
        </w:rPr>
        <w:t>a</w:t>
      </w:r>
      <w:r w:rsidR="002D04A2" w:rsidRPr="0022015A">
        <w:rPr>
          <w:rFonts w:ascii="Arial" w:hAnsi="Arial" w:cs="Arial"/>
          <w:sz w:val="24"/>
          <w:szCs w:val="24"/>
        </w:rPr>
        <w:t xml:space="preserve"> proposed client engagement plan to support th</w:t>
      </w:r>
      <w:r w:rsidR="00E17656" w:rsidRPr="0022015A">
        <w:rPr>
          <w:rFonts w:ascii="Arial" w:hAnsi="Arial" w:cs="Arial"/>
          <w:sz w:val="24"/>
          <w:szCs w:val="24"/>
        </w:rPr>
        <w:t>is work.</w:t>
      </w:r>
    </w:p>
    <w:p w:rsidR="00BE049E" w:rsidRPr="0022015A" w:rsidRDefault="000A0B6F" w:rsidP="001C7442">
      <w:pPr>
        <w:rPr>
          <w:rFonts w:ascii="Arial" w:hAnsi="Arial" w:cs="Arial"/>
          <w:b/>
          <w:sz w:val="24"/>
          <w:szCs w:val="24"/>
        </w:rPr>
      </w:pPr>
      <w:r w:rsidRPr="0022015A">
        <w:rPr>
          <w:rFonts w:ascii="Arial" w:hAnsi="Arial" w:cs="Arial"/>
          <w:sz w:val="24"/>
          <w:szCs w:val="24"/>
        </w:rPr>
        <w:pict>
          <v:rect id="_x0000_i1028" style="width:451.3pt;height:1.5pt" o:hralign="center" o:hrstd="t" o:hr="t" fillcolor="#a0a0a0" stroked="f"/>
        </w:pict>
      </w:r>
    </w:p>
    <w:p w:rsidR="00EB42C8" w:rsidRPr="0022015A" w:rsidRDefault="00EB42C8" w:rsidP="00EB42C8">
      <w:pPr>
        <w:rPr>
          <w:rFonts w:ascii="Arial" w:hAnsi="Arial" w:cs="Arial"/>
          <w:b/>
          <w:sz w:val="24"/>
          <w:szCs w:val="24"/>
        </w:rPr>
      </w:pPr>
      <w:r w:rsidRPr="0022015A">
        <w:rPr>
          <w:rFonts w:ascii="Arial" w:hAnsi="Arial" w:cs="Arial"/>
          <w:b/>
          <w:sz w:val="24"/>
          <w:szCs w:val="24"/>
        </w:rPr>
        <w:t xml:space="preserve">Blind Foundation as </w:t>
      </w:r>
      <w:r w:rsidR="00BB11C8" w:rsidRPr="0022015A">
        <w:rPr>
          <w:rFonts w:ascii="Arial" w:hAnsi="Arial" w:cs="Arial"/>
          <w:b/>
          <w:sz w:val="24"/>
          <w:szCs w:val="24"/>
        </w:rPr>
        <w:t xml:space="preserve">an </w:t>
      </w:r>
      <w:r w:rsidRPr="0022015A">
        <w:rPr>
          <w:rFonts w:ascii="Arial" w:hAnsi="Arial" w:cs="Arial"/>
          <w:b/>
          <w:sz w:val="24"/>
          <w:szCs w:val="24"/>
        </w:rPr>
        <w:t>Exemplar Organisation</w:t>
      </w:r>
    </w:p>
    <w:p w:rsidR="00080AD0" w:rsidRPr="0022015A" w:rsidRDefault="00E7420E" w:rsidP="00080AD0">
      <w:pPr>
        <w:spacing w:after="0" w:line="312" w:lineRule="auto"/>
        <w:ind w:hanging="1"/>
        <w:contextualSpacing/>
        <w:rPr>
          <w:rFonts w:ascii="Arial" w:eastAsia="Times New Roman" w:hAnsi="Arial" w:cstheme="minorBidi"/>
          <w:sz w:val="24"/>
          <w:szCs w:val="24"/>
          <w:lang w:eastAsia="en-AU"/>
        </w:rPr>
      </w:pPr>
      <w:r w:rsidRPr="0022015A">
        <w:rPr>
          <w:rFonts w:ascii="Arial" w:eastAsia="Times New Roman" w:hAnsi="Arial" w:cstheme="minorBidi"/>
          <w:sz w:val="24"/>
          <w:szCs w:val="24"/>
          <w:lang w:eastAsia="en-AU"/>
        </w:rPr>
        <w:t>I told you in my last report that our planning has commenced and is a part of our wider Transformation program.</w:t>
      </w:r>
      <w:r w:rsidR="00080AD0" w:rsidRPr="0022015A">
        <w:rPr>
          <w:rFonts w:ascii="Arial" w:eastAsiaTheme="minorHAnsi" w:hAnsi="Arial" w:cs="Arial"/>
          <w:sz w:val="24"/>
          <w:szCs w:val="24"/>
        </w:rPr>
        <w:t xml:space="preserve"> An Exemplar Employer Roadmap is being finalised to provide a strategic level overview of the Blind Foundation’s approach to Diversity and Equal Employment Opportunity to guide our work programs.  </w:t>
      </w:r>
      <w:r w:rsidR="00080AD0" w:rsidRPr="0022015A">
        <w:rPr>
          <w:rFonts w:ascii="Arial" w:eastAsia="Times New Roman" w:hAnsi="Arial" w:cstheme="minorBidi"/>
          <w:sz w:val="24"/>
          <w:szCs w:val="24"/>
          <w:lang w:eastAsia="en-AU"/>
        </w:rPr>
        <w:t xml:space="preserve">  </w:t>
      </w:r>
    </w:p>
    <w:p w:rsidR="00080AD0" w:rsidRPr="0022015A" w:rsidRDefault="00080AD0" w:rsidP="00E7420E">
      <w:pPr>
        <w:spacing w:after="0" w:line="312" w:lineRule="auto"/>
        <w:contextualSpacing/>
        <w:rPr>
          <w:rFonts w:ascii="Arial" w:eastAsia="Times New Roman" w:hAnsi="Arial" w:cstheme="minorBidi"/>
          <w:sz w:val="24"/>
          <w:szCs w:val="24"/>
          <w:lang w:eastAsia="en-AU"/>
        </w:rPr>
      </w:pPr>
    </w:p>
    <w:p w:rsidR="00E7420E" w:rsidRPr="0022015A" w:rsidRDefault="00E7420E" w:rsidP="006367B6">
      <w:pPr>
        <w:spacing w:after="0" w:line="312" w:lineRule="auto"/>
        <w:ind w:hanging="1"/>
        <w:contextualSpacing/>
        <w:rPr>
          <w:rFonts w:ascii="Arial" w:eastAsiaTheme="minorHAnsi" w:hAnsi="Arial" w:cs="Arial"/>
          <w:sz w:val="24"/>
          <w:szCs w:val="24"/>
        </w:rPr>
      </w:pPr>
      <w:r w:rsidRPr="0022015A">
        <w:rPr>
          <w:rFonts w:ascii="Arial" w:eastAsia="Times New Roman" w:hAnsi="Arial" w:cstheme="minorBidi"/>
          <w:sz w:val="24"/>
          <w:szCs w:val="24"/>
          <w:lang w:eastAsia="en-AU"/>
        </w:rPr>
        <w:t>Following survey feedback from blind and low vision staff relating to how we are currently meet their needs in terms of accessibility, four separate co-design project teams, with blind and sighted staff, have been established to scope ongoing work programs designed to improve employment accessibility</w:t>
      </w:r>
      <w:r w:rsidR="00080AD0" w:rsidRPr="0022015A">
        <w:rPr>
          <w:rFonts w:ascii="Arial" w:eastAsia="Times New Roman" w:hAnsi="Arial" w:cstheme="minorBidi"/>
          <w:sz w:val="24"/>
          <w:szCs w:val="24"/>
          <w:lang w:eastAsia="en-AU"/>
        </w:rPr>
        <w:t xml:space="preserve"> and will be embedded in</w:t>
      </w:r>
      <w:r w:rsidR="00080AD0" w:rsidRPr="0022015A">
        <w:rPr>
          <w:rFonts w:ascii="Arial" w:eastAsiaTheme="minorHAnsi" w:hAnsi="Arial" w:cs="Arial"/>
          <w:sz w:val="24"/>
          <w:szCs w:val="24"/>
        </w:rPr>
        <w:t xml:space="preserve">to our wider Transformation plans, culture and decision-making. </w:t>
      </w:r>
    </w:p>
    <w:p w:rsidR="001C7442" w:rsidRPr="0022015A" w:rsidRDefault="000A0B6F" w:rsidP="00631701">
      <w:pPr>
        <w:rPr>
          <w:rFonts w:cs="Arial"/>
          <w:b/>
          <w:sz w:val="24"/>
          <w:szCs w:val="24"/>
        </w:rPr>
      </w:pPr>
      <w:r w:rsidRPr="0022015A">
        <w:rPr>
          <w:rFonts w:ascii="Arial" w:hAnsi="Arial" w:cs="Arial"/>
          <w:sz w:val="24"/>
          <w:szCs w:val="24"/>
        </w:rPr>
        <w:pict>
          <v:rect id="_x0000_i1029" style="width:451.3pt;height:1.5pt" o:hralign="center" o:hrstd="t" o:hr="t" fillcolor="#a0a0a0" stroked="f"/>
        </w:pict>
      </w:r>
    </w:p>
    <w:p w:rsidR="00D53EF6" w:rsidRPr="0022015A" w:rsidRDefault="00D53EF6" w:rsidP="00D53EF6">
      <w:pPr>
        <w:rPr>
          <w:rFonts w:ascii="Arial" w:hAnsi="Arial" w:cs="Arial"/>
          <w:b/>
          <w:sz w:val="24"/>
          <w:szCs w:val="24"/>
        </w:rPr>
      </w:pPr>
      <w:r w:rsidRPr="0022015A">
        <w:rPr>
          <w:rFonts w:ascii="Arial" w:hAnsi="Arial" w:cs="Arial"/>
          <w:b/>
          <w:sz w:val="24"/>
          <w:szCs w:val="24"/>
        </w:rPr>
        <w:t>Client Satisfaction and Engagement</w:t>
      </w:r>
      <w:r w:rsidRPr="0022015A">
        <w:rPr>
          <w:rFonts w:ascii="Arial" w:hAnsi="Arial" w:cs="Arial"/>
          <w:sz w:val="24"/>
          <w:szCs w:val="24"/>
        </w:rPr>
        <w:t xml:space="preserve">. </w:t>
      </w:r>
    </w:p>
    <w:p w:rsidR="007531D8" w:rsidRPr="0022015A" w:rsidRDefault="00BD192B" w:rsidP="007531D8">
      <w:pPr>
        <w:outlineLvl w:val="1"/>
        <w:rPr>
          <w:rFonts w:ascii="Arial" w:hAnsi="Arial" w:cs="Arial"/>
          <w:sz w:val="24"/>
          <w:szCs w:val="24"/>
        </w:rPr>
      </w:pPr>
      <w:r w:rsidRPr="0022015A">
        <w:rPr>
          <w:rFonts w:ascii="Arial" w:hAnsi="Arial" w:cs="Arial"/>
          <w:color w:val="000000" w:themeColor="text1"/>
          <w:sz w:val="24"/>
          <w:szCs w:val="24"/>
        </w:rPr>
        <w:t xml:space="preserve">The overall </w:t>
      </w:r>
      <w:r w:rsidR="00BB11C8" w:rsidRPr="0022015A">
        <w:rPr>
          <w:rFonts w:ascii="Arial" w:hAnsi="Arial" w:cs="Arial"/>
          <w:color w:val="000000" w:themeColor="text1"/>
          <w:sz w:val="24"/>
          <w:szCs w:val="24"/>
        </w:rPr>
        <w:t xml:space="preserve">client </w:t>
      </w:r>
      <w:r w:rsidRPr="0022015A">
        <w:rPr>
          <w:rFonts w:ascii="Arial" w:hAnsi="Arial" w:cs="Arial"/>
          <w:color w:val="000000" w:themeColor="text1"/>
          <w:sz w:val="24"/>
          <w:szCs w:val="24"/>
        </w:rPr>
        <w:t xml:space="preserve">satisfaction rate </w:t>
      </w:r>
      <w:r w:rsidR="007531D8" w:rsidRPr="0022015A">
        <w:rPr>
          <w:rFonts w:ascii="Arial" w:hAnsi="Arial" w:cs="Arial"/>
          <w:color w:val="000000" w:themeColor="text1"/>
          <w:sz w:val="24"/>
          <w:szCs w:val="24"/>
        </w:rPr>
        <w:t xml:space="preserve">against our MOH contract for rehabilitation services </w:t>
      </w:r>
      <w:r w:rsidRPr="0022015A">
        <w:rPr>
          <w:rFonts w:ascii="Arial" w:hAnsi="Arial" w:cs="Arial"/>
          <w:color w:val="000000" w:themeColor="text1"/>
          <w:sz w:val="24"/>
          <w:szCs w:val="24"/>
        </w:rPr>
        <w:t xml:space="preserve">for </w:t>
      </w:r>
      <w:r w:rsidR="007531D8" w:rsidRPr="0022015A">
        <w:rPr>
          <w:rFonts w:ascii="Arial" w:hAnsi="Arial" w:cs="Arial"/>
          <w:color w:val="000000" w:themeColor="text1"/>
          <w:sz w:val="24"/>
          <w:szCs w:val="24"/>
        </w:rPr>
        <w:t xml:space="preserve">this period </w:t>
      </w:r>
      <w:r w:rsidRPr="0022015A">
        <w:rPr>
          <w:rFonts w:ascii="Arial" w:hAnsi="Arial" w:cs="Arial"/>
          <w:color w:val="000000" w:themeColor="text1"/>
          <w:sz w:val="24"/>
          <w:szCs w:val="24"/>
        </w:rPr>
        <w:t>was</w:t>
      </w:r>
      <w:r w:rsidR="007531D8" w:rsidRPr="0022015A">
        <w:rPr>
          <w:rFonts w:ascii="Arial" w:hAnsi="Arial" w:cs="Arial"/>
          <w:sz w:val="24"/>
          <w:szCs w:val="24"/>
        </w:rPr>
        <w:t xml:space="preserve"> </w:t>
      </w:r>
      <w:r w:rsidR="007531D8" w:rsidRPr="0022015A">
        <w:rPr>
          <w:rFonts w:ascii="Arial" w:hAnsi="Arial" w:cs="Arial"/>
          <w:b/>
          <w:sz w:val="24"/>
          <w:szCs w:val="24"/>
        </w:rPr>
        <w:t xml:space="preserve">97.58%, </w:t>
      </w:r>
      <w:r w:rsidR="007531D8" w:rsidRPr="0022015A">
        <w:rPr>
          <w:rFonts w:ascii="Arial" w:hAnsi="Arial" w:cs="Arial"/>
          <w:sz w:val="24"/>
          <w:szCs w:val="24"/>
        </w:rPr>
        <w:t xml:space="preserve">up from 96.06% was the highest rating we have achieved. Pacific Service, Independent Living Services and Maori had a 100% overall satisfaction with other services ranged from 95.7% to 98.7%.  </w:t>
      </w:r>
    </w:p>
    <w:p w:rsidR="00D53EF6" w:rsidRPr="0022015A" w:rsidRDefault="00A06112" w:rsidP="00A06112">
      <w:pPr>
        <w:outlineLvl w:val="1"/>
        <w:rPr>
          <w:rFonts w:ascii="Arial" w:eastAsia="Times New Roman" w:hAnsi="Arial" w:cs="Arial"/>
          <w:sz w:val="24"/>
          <w:szCs w:val="24"/>
          <w:lang w:eastAsia="en-AU"/>
        </w:rPr>
      </w:pPr>
      <w:r w:rsidRPr="0022015A">
        <w:rPr>
          <w:rFonts w:ascii="Arial" w:hAnsi="Arial" w:cs="Arial"/>
          <w:sz w:val="24"/>
          <w:szCs w:val="24"/>
        </w:rPr>
        <w:t xml:space="preserve">You’ll recall I’ve told you that to assist us to hear more feedback from you </w:t>
      </w:r>
      <w:r w:rsidR="00D53EF6" w:rsidRPr="0022015A">
        <w:rPr>
          <w:rFonts w:ascii="Arial" w:hAnsi="Arial" w:cs="Arial"/>
          <w:color w:val="000000" w:themeColor="text1"/>
          <w:sz w:val="24"/>
          <w:szCs w:val="24"/>
        </w:rPr>
        <w:t xml:space="preserve">we </w:t>
      </w:r>
      <w:r w:rsidRPr="0022015A">
        <w:rPr>
          <w:rFonts w:ascii="Arial" w:hAnsi="Arial" w:cs="Arial"/>
          <w:color w:val="000000" w:themeColor="text1"/>
          <w:sz w:val="24"/>
          <w:szCs w:val="24"/>
        </w:rPr>
        <w:t xml:space="preserve">are developing a </w:t>
      </w:r>
      <w:r w:rsidR="00D53EF6" w:rsidRPr="0022015A">
        <w:rPr>
          <w:rFonts w:ascii="Arial" w:eastAsia="Times New Roman" w:hAnsi="Arial" w:cs="Arial"/>
          <w:b/>
          <w:sz w:val="24"/>
          <w:szCs w:val="24"/>
          <w:lang w:eastAsia="en-AU"/>
        </w:rPr>
        <w:t>Voice of the Customer Program</w:t>
      </w:r>
      <w:r w:rsidR="00916AA9" w:rsidRPr="0022015A">
        <w:rPr>
          <w:rFonts w:ascii="Arial" w:hAnsi="Arial" w:cs="Arial"/>
          <w:color w:val="000000" w:themeColor="text1"/>
          <w:sz w:val="24"/>
          <w:szCs w:val="24"/>
        </w:rPr>
        <w:t xml:space="preserve"> to measure </w:t>
      </w:r>
      <w:r w:rsidRPr="0022015A">
        <w:rPr>
          <w:rFonts w:ascii="Arial" w:hAnsi="Arial" w:cs="Arial"/>
          <w:color w:val="000000" w:themeColor="text1"/>
          <w:sz w:val="24"/>
          <w:szCs w:val="24"/>
        </w:rPr>
        <w:t>your</w:t>
      </w:r>
      <w:r w:rsidR="00916AA9" w:rsidRPr="0022015A">
        <w:rPr>
          <w:rFonts w:ascii="Arial" w:hAnsi="Arial" w:cs="Arial"/>
          <w:color w:val="000000" w:themeColor="text1"/>
          <w:sz w:val="24"/>
          <w:szCs w:val="24"/>
        </w:rPr>
        <w:t xml:space="preserve"> level of satisfaction </w:t>
      </w:r>
      <w:r w:rsidR="00D53EF6" w:rsidRPr="0022015A">
        <w:rPr>
          <w:rFonts w:ascii="Arial" w:hAnsi="Arial" w:cs="Arial"/>
          <w:color w:val="000000" w:themeColor="text1"/>
          <w:sz w:val="24"/>
          <w:szCs w:val="24"/>
        </w:rPr>
        <w:t>as you</w:t>
      </w:r>
      <w:r w:rsidR="00916AA9" w:rsidRPr="0022015A">
        <w:rPr>
          <w:rFonts w:ascii="Arial" w:hAnsi="Arial" w:cs="Arial"/>
          <w:color w:val="000000" w:themeColor="text1"/>
          <w:sz w:val="24"/>
          <w:szCs w:val="24"/>
        </w:rPr>
        <w:t xml:space="preserve"> </w:t>
      </w:r>
      <w:r w:rsidRPr="0022015A">
        <w:rPr>
          <w:rFonts w:ascii="Arial" w:hAnsi="Arial" w:cs="Arial"/>
          <w:color w:val="000000" w:themeColor="text1"/>
          <w:sz w:val="24"/>
          <w:szCs w:val="24"/>
        </w:rPr>
        <w:t xml:space="preserve">receive services from us across all our services. </w:t>
      </w:r>
      <w:r w:rsidR="00E205F6" w:rsidRPr="0022015A">
        <w:rPr>
          <w:rFonts w:ascii="Arial" w:hAnsi="Arial" w:cs="Arial"/>
          <w:color w:val="000000" w:themeColor="text1"/>
          <w:sz w:val="24"/>
          <w:szCs w:val="24"/>
        </w:rPr>
        <w:t xml:space="preserve">We </w:t>
      </w:r>
      <w:r w:rsidRPr="0022015A">
        <w:rPr>
          <w:rFonts w:ascii="Arial" w:hAnsi="Arial" w:cs="Arial"/>
          <w:sz w:val="24"/>
          <w:szCs w:val="24"/>
          <w:lang w:val="en-US"/>
        </w:rPr>
        <w:t xml:space="preserve">a recently appointed a Research and Insights Manager </w:t>
      </w:r>
      <w:r w:rsidRPr="0022015A">
        <w:rPr>
          <w:rFonts w:ascii="Arial" w:hAnsi="Arial" w:cs="Arial"/>
          <w:sz w:val="24"/>
          <w:szCs w:val="24"/>
        </w:rPr>
        <w:t xml:space="preserve">Jo Secher, </w:t>
      </w:r>
      <w:r w:rsidRPr="0022015A">
        <w:rPr>
          <w:rFonts w:ascii="Arial" w:hAnsi="Arial" w:cs="Arial"/>
          <w:color w:val="000000" w:themeColor="text1"/>
          <w:sz w:val="24"/>
          <w:szCs w:val="24"/>
        </w:rPr>
        <w:t>will oversee our marketing research projects that includes Voice of the Customer</w:t>
      </w:r>
      <w:r w:rsidR="006367B6" w:rsidRPr="0022015A">
        <w:rPr>
          <w:rFonts w:ascii="Arial" w:hAnsi="Arial" w:cs="Arial"/>
          <w:color w:val="000000" w:themeColor="text1"/>
          <w:sz w:val="24"/>
          <w:szCs w:val="24"/>
        </w:rPr>
        <w:t>.</w:t>
      </w:r>
    </w:p>
    <w:p w:rsidR="001C7442" w:rsidRPr="0022015A" w:rsidRDefault="000A0B6F" w:rsidP="00D53EF6">
      <w:pPr>
        <w:rPr>
          <w:rFonts w:cs="Arial"/>
          <w:b/>
          <w:sz w:val="24"/>
          <w:szCs w:val="24"/>
        </w:rPr>
      </w:pPr>
      <w:r w:rsidRPr="0022015A">
        <w:rPr>
          <w:rFonts w:ascii="Arial" w:hAnsi="Arial" w:cs="Arial"/>
          <w:sz w:val="24"/>
          <w:szCs w:val="24"/>
          <w:lang w:eastAsia="en-AU"/>
        </w:rPr>
        <w:pict>
          <v:rect id="_x0000_i1030" style="width:451.3pt;height:1.5pt" o:hralign="center" o:hrstd="t" o:hr="t" fillcolor="#a0a0a0" stroked="f"/>
        </w:pict>
      </w:r>
    </w:p>
    <w:p w:rsidR="006A7315" w:rsidRPr="0022015A" w:rsidRDefault="006A7315" w:rsidP="006A7315">
      <w:pPr>
        <w:rPr>
          <w:rFonts w:ascii="Arial" w:hAnsi="Arial" w:cs="Arial"/>
          <w:sz w:val="24"/>
          <w:szCs w:val="24"/>
        </w:rPr>
      </w:pPr>
      <w:r w:rsidRPr="0022015A">
        <w:rPr>
          <w:rFonts w:ascii="Arial" w:hAnsi="Arial" w:cs="Arial"/>
          <w:b/>
          <w:sz w:val="24"/>
          <w:szCs w:val="24"/>
        </w:rPr>
        <w:t>Brand and Awareness</w:t>
      </w:r>
      <w:r w:rsidRPr="0022015A">
        <w:rPr>
          <w:rFonts w:ascii="Arial" w:hAnsi="Arial" w:cs="Arial"/>
          <w:sz w:val="24"/>
          <w:szCs w:val="24"/>
        </w:rPr>
        <w:t xml:space="preserve"> </w:t>
      </w:r>
    </w:p>
    <w:p w:rsidR="006A7315" w:rsidRPr="0022015A" w:rsidRDefault="006A7315" w:rsidP="006A7315">
      <w:pPr>
        <w:rPr>
          <w:rFonts w:ascii="Arial" w:eastAsiaTheme="minorHAnsi" w:hAnsi="Arial" w:cs="Arial"/>
          <w:b/>
          <w:bCs/>
          <w:sz w:val="24"/>
          <w:szCs w:val="24"/>
          <w:lang w:val="en-US"/>
        </w:rPr>
      </w:pPr>
      <w:r w:rsidRPr="0022015A">
        <w:rPr>
          <w:rFonts w:ascii="Arial" w:hAnsi="Arial" w:cs="Arial"/>
          <w:b/>
          <w:bCs/>
          <w:sz w:val="24"/>
          <w:szCs w:val="24"/>
          <w:lang w:val="en-US"/>
        </w:rPr>
        <w:t xml:space="preserve">Website Visits </w:t>
      </w:r>
    </w:p>
    <w:p w:rsidR="002F1139" w:rsidRPr="0022015A" w:rsidRDefault="00A06112" w:rsidP="00A06112">
      <w:pPr>
        <w:spacing w:after="160" w:line="259" w:lineRule="auto"/>
        <w:rPr>
          <w:rFonts w:ascii="Arial" w:eastAsiaTheme="minorHAnsi" w:hAnsi="Arial" w:cstheme="minorBidi"/>
          <w:sz w:val="24"/>
          <w:szCs w:val="24"/>
        </w:rPr>
      </w:pPr>
      <w:r w:rsidRPr="0022015A">
        <w:rPr>
          <w:rFonts w:ascii="Arial" w:eastAsiaTheme="minorHAnsi" w:hAnsi="Arial" w:cs="Arial"/>
          <w:color w:val="000000" w:themeColor="text1"/>
          <w:sz w:val="24"/>
          <w:szCs w:val="24"/>
        </w:rPr>
        <w:t xml:space="preserve">While the number of visits to the website decreased this period </w:t>
      </w:r>
      <w:r w:rsidR="002F1139" w:rsidRPr="0022015A">
        <w:rPr>
          <w:rFonts w:ascii="Arial" w:eastAsiaTheme="minorHAnsi" w:hAnsi="Arial" w:cs="Arial"/>
          <w:color w:val="000000" w:themeColor="text1"/>
          <w:sz w:val="24"/>
          <w:szCs w:val="24"/>
        </w:rPr>
        <w:t>but p</w:t>
      </w:r>
      <w:r w:rsidRPr="0022015A">
        <w:rPr>
          <w:rFonts w:ascii="Arial" w:eastAsiaTheme="minorHAnsi" w:hAnsi="Arial" w:cstheme="minorBidi"/>
          <w:sz w:val="24"/>
          <w:szCs w:val="24"/>
        </w:rPr>
        <w:t xml:space="preserve">eople are searching for information </w:t>
      </w:r>
      <w:r w:rsidR="002F1139" w:rsidRPr="0022015A">
        <w:rPr>
          <w:rFonts w:ascii="Arial" w:eastAsiaTheme="minorHAnsi" w:hAnsi="Arial" w:cstheme="minorBidi"/>
          <w:sz w:val="24"/>
          <w:szCs w:val="24"/>
        </w:rPr>
        <w:t>about us, which include guide dogs, the library, the contact centre and the online shop.</w:t>
      </w:r>
    </w:p>
    <w:p w:rsidR="002F1139" w:rsidRPr="0022015A" w:rsidRDefault="002F1139" w:rsidP="00A06112">
      <w:pPr>
        <w:spacing w:after="160" w:line="259" w:lineRule="auto"/>
        <w:rPr>
          <w:rFonts w:ascii="Arial" w:eastAsiaTheme="minorHAnsi" w:hAnsi="Arial" w:cstheme="minorBidi"/>
          <w:sz w:val="24"/>
          <w:szCs w:val="24"/>
        </w:rPr>
      </w:pPr>
      <w:r w:rsidRPr="0022015A">
        <w:rPr>
          <w:rFonts w:ascii="Arial" w:eastAsiaTheme="minorHAnsi" w:hAnsi="Arial" w:cstheme="minorBidi"/>
          <w:sz w:val="24"/>
          <w:szCs w:val="24"/>
        </w:rPr>
        <w:t xml:space="preserve"> New for us is our involvement with other elements of social media and our impressions increased by 57% with Facebook, Twitter and Instagram postings. Twiiter’s top tweet for the month was about the new Access Alliance and </w:t>
      </w:r>
      <w:r w:rsidR="00A06112" w:rsidRPr="0022015A">
        <w:rPr>
          <w:rFonts w:ascii="Arial" w:eastAsiaTheme="minorHAnsi" w:hAnsi="Arial" w:cstheme="minorBidi"/>
          <w:sz w:val="24"/>
          <w:szCs w:val="24"/>
        </w:rPr>
        <w:t>Instagram</w:t>
      </w:r>
      <w:r w:rsidRPr="0022015A">
        <w:rPr>
          <w:rFonts w:ascii="Arial" w:eastAsiaTheme="minorHAnsi" w:hAnsi="Arial" w:cstheme="minorBidi"/>
          <w:sz w:val="24"/>
          <w:szCs w:val="24"/>
        </w:rPr>
        <w:t xml:space="preserve">s </w:t>
      </w:r>
      <w:r w:rsidR="00A06112" w:rsidRPr="0022015A">
        <w:rPr>
          <w:rFonts w:ascii="Arial" w:eastAsiaTheme="minorHAnsi" w:hAnsi="Arial" w:cstheme="minorBidi"/>
          <w:sz w:val="24"/>
          <w:szCs w:val="24"/>
        </w:rPr>
        <w:t xml:space="preserve">top post was a photo from the Youth SEED weekend in Christchurch (with a Throwback Thursday photo of Chris Orr and Clive Lansink water-skiing coming in second). </w:t>
      </w:r>
    </w:p>
    <w:p w:rsidR="00A06112" w:rsidRPr="0022015A" w:rsidRDefault="00A06112" w:rsidP="00A06112">
      <w:pPr>
        <w:spacing w:after="160" w:line="259" w:lineRule="auto"/>
        <w:rPr>
          <w:rFonts w:ascii="Arial" w:eastAsiaTheme="minorHAnsi" w:hAnsi="Arial" w:cstheme="minorBidi"/>
          <w:sz w:val="24"/>
          <w:szCs w:val="24"/>
        </w:rPr>
      </w:pPr>
      <w:r w:rsidRPr="0022015A">
        <w:rPr>
          <w:rFonts w:ascii="Arial" w:eastAsiaTheme="minorHAnsi" w:hAnsi="Arial" w:cstheme="minorBidi"/>
          <w:sz w:val="24"/>
          <w:szCs w:val="24"/>
        </w:rPr>
        <w:t xml:space="preserve">The next step will be increasing the number of posts that drive traffic to the Blind Foundation website, as well as setting up Ad Words for the site beyond a fundraising focus. </w:t>
      </w:r>
    </w:p>
    <w:p w:rsidR="00DE5536" w:rsidRPr="0022015A" w:rsidRDefault="00DE5536" w:rsidP="00DE5536">
      <w:pPr>
        <w:rPr>
          <w:rFonts w:ascii="Arial" w:eastAsiaTheme="minorHAnsi" w:hAnsi="Arial" w:cs="Arial"/>
          <w:b/>
          <w:sz w:val="24"/>
          <w:szCs w:val="24"/>
        </w:rPr>
      </w:pPr>
      <w:r w:rsidRPr="0022015A">
        <w:rPr>
          <w:rFonts w:ascii="Arial" w:eastAsiaTheme="minorHAnsi" w:hAnsi="Arial" w:cs="Arial"/>
          <w:b/>
          <w:sz w:val="24"/>
          <w:szCs w:val="24"/>
        </w:rPr>
        <w:t xml:space="preserve">Media Coverage Value. </w:t>
      </w:r>
    </w:p>
    <w:p w:rsidR="002F1139" w:rsidRPr="0022015A" w:rsidRDefault="00DE5536" w:rsidP="002F1139">
      <w:pPr>
        <w:rPr>
          <w:rFonts w:ascii="Arial" w:hAnsi="Arial" w:cs="Arial"/>
          <w:sz w:val="24"/>
          <w:szCs w:val="24"/>
          <w:lang w:val="en-US"/>
        </w:rPr>
      </w:pPr>
      <w:r w:rsidRPr="0022015A">
        <w:rPr>
          <w:rFonts w:ascii="Arial" w:hAnsi="Arial" w:cs="Arial"/>
          <w:sz w:val="24"/>
          <w:szCs w:val="24"/>
          <w:lang w:val="en-US"/>
        </w:rPr>
        <w:t>This is where</w:t>
      </w:r>
      <w:r w:rsidRPr="0022015A">
        <w:rPr>
          <w:rFonts w:ascii="Arial" w:hAnsi="Arial" w:cs="Arial"/>
          <w:b/>
          <w:bCs/>
          <w:sz w:val="24"/>
          <w:szCs w:val="24"/>
          <w:lang w:val="en-US"/>
        </w:rPr>
        <w:t xml:space="preserve"> </w:t>
      </w:r>
      <w:r w:rsidRPr="0022015A">
        <w:rPr>
          <w:rFonts w:ascii="Arial" w:hAnsi="Arial" w:cs="Arial"/>
          <w:bCs/>
          <w:sz w:val="24"/>
          <w:szCs w:val="24"/>
          <w:lang w:val="en-US"/>
        </w:rPr>
        <w:t>the Blind Foundation is specifically mentioned</w:t>
      </w:r>
      <w:r w:rsidRPr="0022015A">
        <w:rPr>
          <w:rFonts w:ascii="Arial" w:hAnsi="Arial" w:cs="Arial"/>
          <w:sz w:val="24"/>
          <w:szCs w:val="24"/>
          <w:lang w:val="en-US"/>
        </w:rPr>
        <w:t xml:space="preserve">. </w:t>
      </w:r>
      <w:r w:rsidR="002F1139" w:rsidRPr="0022015A">
        <w:rPr>
          <w:rFonts w:ascii="Arial" w:hAnsi="Arial" w:cs="Arial"/>
          <w:sz w:val="24"/>
          <w:szCs w:val="24"/>
          <w:lang w:val="en-US"/>
        </w:rPr>
        <w:t xml:space="preserve">For August and September the value of our media coverage was estimated to be $3,133,521 including TV, radio, print and online. Topics covered included Guide Dogs, Blind Week and volunteers, Accessibility and elections. </w:t>
      </w:r>
    </w:p>
    <w:p w:rsidR="00784C03" w:rsidRPr="0022015A" w:rsidRDefault="00784C03" w:rsidP="002F1139">
      <w:pPr>
        <w:rPr>
          <w:rFonts w:ascii="Arial" w:hAnsi="Arial" w:cs="Arial"/>
          <w:sz w:val="24"/>
          <w:szCs w:val="24"/>
        </w:rPr>
      </w:pPr>
      <w:r w:rsidRPr="0022015A">
        <w:rPr>
          <w:rFonts w:ascii="Arial" w:hAnsi="Arial" w:cs="Arial"/>
          <w:b/>
          <w:sz w:val="24"/>
          <w:szCs w:val="24"/>
        </w:rPr>
        <w:t>Increasing Public Awareness and the understanding of blindness</w:t>
      </w:r>
      <w:r w:rsidRPr="0022015A">
        <w:rPr>
          <w:rFonts w:ascii="Arial" w:hAnsi="Arial" w:cs="Arial"/>
          <w:sz w:val="24"/>
          <w:szCs w:val="24"/>
        </w:rPr>
        <w:t xml:space="preserve"> </w:t>
      </w:r>
    </w:p>
    <w:p w:rsidR="002F1139" w:rsidRPr="0022015A" w:rsidRDefault="002F1139" w:rsidP="002F1139">
      <w:pPr>
        <w:rPr>
          <w:rFonts w:ascii="Arial" w:eastAsia="Times New Roman" w:hAnsi="Arial" w:cs="Arial"/>
          <w:color w:val="222222"/>
          <w:sz w:val="24"/>
          <w:szCs w:val="24"/>
        </w:rPr>
      </w:pPr>
      <w:r w:rsidRPr="0022015A">
        <w:rPr>
          <w:rFonts w:ascii="Arial" w:eastAsia="Times New Roman" w:hAnsi="Arial" w:cs="Arial"/>
          <w:color w:val="222222"/>
          <w:sz w:val="24"/>
          <w:szCs w:val="24"/>
        </w:rPr>
        <w:t xml:space="preserve">In recognising our widening role as advocates for the disability sector through Access Matters and other initiatives, we have refreshed our media-monitoring brief to help us be aware of conversations in the media space that may be relevant to us, that may not  obviously link to the Blind Foundation. </w:t>
      </w:r>
    </w:p>
    <w:p w:rsidR="002F1139" w:rsidRPr="0022015A" w:rsidRDefault="002F1139" w:rsidP="002F1139">
      <w:pPr>
        <w:rPr>
          <w:rFonts w:ascii="Arial" w:eastAsia="Times New Roman" w:hAnsi="Arial" w:cs="Arial"/>
          <w:color w:val="222222"/>
          <w:sz w:val="24"/>
          <w:szCs w:val="24"/>
        </w:rPr>
      </w:pPr>
      <w:r w:rsidRPr="0022015A">
        <w:rPr>
          <w:rFonts w:ascii="Arial" w:eastAsia="Times New Roman" w:hAnsi="Arial" w:cs="Arial"/>
          <w:color w:val="222222"/>
          <w:sz w:val="24"/>
          <w:szCs w:val="24"/>
        </w:rPr>
        <w:t>Following these trends will better equip us to add value to these types of conversations to raise public awareness around blindness. For example, accessibility issues that may come out of transport and environmental regulation changes and other activity in the broader disability sector.</w:t>
      </w:r>
    </w:p>
    <w:p w:rsidR="001C7442" w:rsidRPr="0022015A" w:rsidRDefault="002F1139" w:rsidP="00301EC2">
      <w:pPr>
        <w:rPr>
          <w:rFonts w:ascii="Arial" w:hAnsi="Arial" w:cs="Arial"/>
          <w:b/>
          <w:sz w:val="24"/>
          <w:szCs w:val="24"/>
        </w:rPr>
      </w:pPr>
      <w:r w:rsidRPr="0022015A">
        <w:rPr>
          <w:rFonts w:ascii="Arial" w:eastAsia="Times New Roman" w:hAnsi="Arial" w:cs="Arial"/>
          <w:color w:val="222222"/>
          <w:sz w:val="24"/>
          <w:szCs w:val="24"/>
        </w:rPr>
        <w:t xml:space="preserve">We have also begun to develop a strategy for understanding and driving the role we want the Blind Foundation to play in the media, to best elevate public awareness of blindness. </w:t>
      </w:r>
      <w:r w:rsidR="000A0B6F" w:rsidRPr="0022015A">
        <w:rPr>
          <w:rFonts w:ascii="Arial" w:hAnsi="Arial" w:cs="Arial"/>
          <w:sz w:val="24"/>
          <w:szCs w:val="24"/>
        </w:rPr>
        <w:pict>
          <v:rect id="_x0000_i1032" style="width:451.3pt;height:1.5pt" o:hralign="center" o:hrstd="t" o:hr="t" fillcolor="#a0a0a0" stroked="f"/>
        </w:pict>
      </w:r>
    </w:p>
    <w:p w:rsidR="004D0052" w:rsidRPr="0022015A" w:rsidRDefault="00035726" w:rsidP="004D0052">
      <w:pPr>
        <w:rPr>
          <w:sz w:val="24"/>
          <w:szCs w:val="24"/>
        </w:rPr>
      </w:pPr>
      <w:r w:rsidRPr="0022015A">
        <w:rPr>
          <w:rFonts w:ascii="Arial" w:hAnsi="Arial" w:cs="Arial"/>
          <w:b/>
          <w:bCs/>
          <w:sz w:val="24"/>
          <w:szCs w:val="24"/>
        </w:rPr>
        <w:t xml:space="preserve">Future </w:t>
      </w:r>
      <w:r w:rsidR="004D0052" w:rsidRPr="0022015A">
        <w:rPr>
          <w:rFonts w:ascii="Arial" w:hAnsi="Arial" w:cs="Arial"/>
          <w:b/>
          <w:bCs/>
          <w:sz w:val="24"/>
          <w:szCs w:val="24"/>
        </w:rPr>
        <w:t xml:space="preserve">Digital </w:t>
      </w:r>
      <w:r w:rsidRPr="0022015A">
        <w:rPr>
          <w:rFonts w:ascii="Arial" w:hAnsi="Arial" w:cs="Arial"/>
          <w:b/>
          <w:bCs/>
          <w:sz w:val="24"/>
          <w:szCs w:val="24"/>
        </w:rPr>
        <w:t>Solutions</w:t>
      </w:r>
      <w:r w:rsidR="004D0052" w:rsidRPr="0022015A">
        <w:rPr>
          <w:rFonts w:ascii="Arial" w:hAnsi="Arial" w:cs="Arial"/>
          <w:b/>
          <w:bCs/>
          <w:sz w:val="24"/>
          <w:szCs w:val="24"/>
        </w:rPr>
        <w:t>.</w:t>
      </w:r>
      <w:r w:rsidR="004D0052" w:rsidRPr="0022015A">
        <w:rPr>
          <w:rFonts w:ascii="Arial" w:hAnsi="Arial" w:cs="Arial"/>
          <w:sz w:val="24"/>
          <w:szCs w:val="24"/>
        </w:rPr>
        <w:t xml:space="preserve"> </w:t>
      </w:r>
    </w:p>
    <w:p w:rsidR="004D0052" w:rsidRPr="0022015A" w:rsidRDefault="006367B6" w:rsidP="004D0052">
      <w:pPr>
        <w:rPr>
          <w:rFonts w:ascii="Arial" w:hAnsi="Arial" w:cs="Arial"/>
          <w:sz w:val="24"/>
          <w:szCs w:val="24"/>
          <w:lang w:val="en-US"/>
        </w:rPr>
      </w:pPr>
      <w:r w:rsidRPr="0022015A">
        <w:rPr>
          <w:rFonts w:ascii="Arial" w:hAnsi="Arial" w:cs="Arial"/>
          <w:sz w:val="24"/>
          <w:szCs w:val="24"/>
          <w:lang w:val="en-US"/>
        </w:rPr>
        <w:t>I provided the Board with an</w:t>
      </w:r>
      <w:r w:rsidR="00BE0F78" w:rsidRPr="0022015A">
        <w:rPr>
          <w:rFonts w:ascii="Arial" w:hAnsi="Arial" w:cs="Arial"/>
          <w:sz w:val="24"/>
          <w:szCs w:val="24"/>
          <w:lang w:val="en-US"/>
        </w:rPr>
        <w:t xml:space="preserve"> update on progress of the digital work plan and roadmap from our Acting Chief Digital Information Officer, Jith DR </w:t>
      </w:r>
      <w:r w:rsidR="004D0052" w:rsidRPr="0022015A">
        <w:rPr>
          <w:rFonts w:ascii="Arial" w:hAnsi="Arial" w:cs="Arial"/>
          <w:sz w:val="24"/>
          <w:szCs w:val="24"/>
          <w:lang w:val="en-US"/>
        </w:rPr>
        <w:t xml:space="preserve">that outlines </w:t>
      </w:r>
      <w:r w:rsidR="00BE0F78" w:rsidRPr="0022015A">
        <w:rPr>
          <w:rFonts w:ascii="Arial" w:hAnsi="Arial" w:cs="Arial"/>
          <w:sz w:val="24"/>
          <w:szCs w:val="24"/>
          <w:lang w:val="en-US"/>
        </w:rPr>
        <w:t>the timelines for updating</w:t>
      </w:r>
      <w:r w:rsidR="004D0052" w:rsidRPr="0022015A">
        <w:rPr>
          <w:rFonts w:ascii="Arial" w:hAnsi="Arial" w:cs="Arial"/>
          <w:sz w:val="24"/>
          <w:szCs w:val="24"/>
          <w:lang w:val="en-US"/>
        </w:rPr>
        <w:t xml:space="preserve"> </w:t>
      </w:r>
      <w:r w:rsidR="00BE0F78" w:rsidRPr="0022015A">
        <w:rPr>
          <w:rFonts w:ascii="Arial" w:hAnsi="Arial" w:cs="Arial"/>
          <w:sz w:val="24"/>
          <w:szCs w:val="24"/>
          <w:lang w:val="en-US"/>
        </w:rPr>
        <w:t xml:space="preserve">our </w:t>
      </w:r>
      <w:r w:rsidR="004D0052" w:rsidRPr="0022015A">
        <w:rPr>
          <w:rFonts w:ascii="Arial" w:hAnsi="Arial" w:cs="Arial"/>
          <w:sz w:val="24"/>
          <w:szCs w:val="24"/>
          <w:lang w:val="en-US"/>
        </w:rPr>
        <w:t>technology</w:t>
      </w:r>
      <w:r w:rsidR="00BE0F78" w:rsidRPr="0022015A">
        <w:rPr>
          <w:rFonts w:ascii="Arial" w:hAnsi="Arial" w:cs="Arial"/>
          <w:sz w:val="24"/>
          <w:szCs w:val="24"/>
          <w:lang w:val="en-US"/>
        </w:rPr>
        <w:t xml:space="preserve">.  A </w:t>
      </w:r>
      <w:r w:rsidR="004D0052" w:rsidRPr="0022015A">
        <w:rPr>
          <w:rFonts w:ascii="Arial" w:hAnsi="Arial" w:cs="Arial"/>
          <w:sz w:val="24"/>
          <w:szCs w:val="24"/>
          <w:lang w:val="en-US"/>
        </w:rPr>
        <w:t xml:space="preserve">specific focus </w:t>
      </w:r>
      <w:r w:rsidR="00BE0F78" w:rsidRPr="0022015A">
        <w:rPr>
          <w:rFonts w:ascii="Arial" w:hAnsi="Arial" w:cs="Arial"/>
          <w:sz w:val="24"/>
          <w:szCs w:val="24"/>
          <w:lang w:val="en-US"/>
        </w:rPr>
        <w:t xml:space="preserve">has been to define a </w:t>
      </w:r>
      <w:r w:rsidR="004D0052" w:rsidRPr="0022015A">
        <w:rPr>
          <w:rFonts w:ascii="Arial" w:hAnsi="Arial" w:cs="Arial"/>
          <w:sz w:val="24"/>
          <w:szCs w:val="24"/>
          <w:lang w:val="en-US"/>
        </w:rPr>
        <w:t xml:space="preserve">CRM, data integration, as well as accessibility and usability </w:t>
      </w:r>
      <w:r w:rsidR="00BE0F78" w:rsidRPr="0022015A">
        <w:rPr>
          <w:rFonts w:ascii="Arial" w:hAnsi="Arial" w:cs="Arial"/>
          <w:sz w:val="24"/>
          <w:szCs w:val="24"/>
          <w:lang w:val="en-US"/>
        </w:rPr>
        <w:t xml:space="preserve">for our staff. </w:t>
      </w:r>
    </w:p>
    <w:p w:rsidR="00BE0F78" w:rsidRPr="0022015A" w:rsidRDefault="00BE0F78" w:rsidP="00BE0F78">
      <w:pPr>
        <w:rPr>
          <w:rFonts w:ascii="Arial" w:hAnsi="Arial" w:cs="Arial"/>
          <w:sz w:val="24"/>
          <w:szCs w:val="24"/>
          <w:lang w:val="en-US"/>
        </w:rPr>
      </w:pPr>
      <w:r w:rsidRPr="0022015A">
        <w:rPr>
          <w:rFonts w:ascii="Arial" w:hAnsi="Arial" w:cs="Arial"/>
          <w:sz w:val="24"/>
          <w:szCs w:val="24"/>
          <w:lang w:val="en-US"/>
        </w:rPr>
        <w:t>A decision has been made that Salesforce is the preferred software that will best meet our future CRM requirements based on significant desktop research and information gathered from Vision Australia. Salesforce rates the highest for accessibility and usability, provides an integrated platform without the need for extensive customization and has a not for profit service pack that provides the functionality we need to create one view of our cust</w:t>
      </w:r>
      <w:r w:rsidRPr="0022015A">
        <w:rPr>
          <w:rFonts w:ascii="Arial" w:hAnsi="Arial" w:cs="Arial"/>
          <w:bCs/>
          <w:sz w:val="24"/>
          <w:szCs w:val="24"/>
        </w:rPr>
        <w:t>omer.</w:t>
      </w:r>
      <w:r w:rsidRPr="0022015A">
        <w:rPr>
          <w:rFonts w:ascii="Arial" w:hAnsi="Arial" w:cs="Arial"/>
          <w:sz w:val="24"/>
          <w:szCs w:val="24"/>
          <w:lang w:val="en-US"/>
        </w:rPr>
        <w:t xml:space="preserve"> </w:t>
      </w:r>
    </w:p>
    <w:p w:rsidR="00BE0F78" w:rsidRPr="0022015A" w:rsidRDefault="00BE0F78" w:rsidP="00BE0F78">
      <w:pPr>
        <w:rPr>
          <w:rFonts w:ascii="Arial" w:eastAsiaTheme="minorHAnsi" w:hAnsi="Arial" w:cs="Arial"/>
          <w:sz w:val="24"/>
          <w:szCs w:val="24"/>
          <w:lang w:val="en-US"/>
        </w:rPr>
      </w:pPr>
      <w:r w:rsidRPr="0022015A">
        <w:rPr>
          <w:rFonts w:ascii="Arial" w:hAnsi="Arial" w:cs="Arial"/>
          <w:sz w:val="24"/>
          <w:szCs w:val="24"/>
          <w:lang w:val="en-US"/>
        </w:rPr>
        <w:t>We are trailing the use of this software using an agile approach, commencing with volunteer management.</w:t>
      </w:r>
    </w:p>
    <w:p w:rsidR="00BE0F78" w:rsidRPr="0022015A" w:rsidRDefault="00D754EF" w:rsidP="00BE0F78">
      <w:pPr>
        <w:rPr>
          <w:sz w:val="24"/>
          <w:szCs w:val="24"/>
        </w:rPr>
      </w:pPr>
      <w:r w:rsidRPr="0022015A">
        <w:rPr>
          <w:rFonts w:ascii="Arial" w:hAnsi="Arial" w:cs="Arial"/>
          <w:b/>
          <w:bCs/>
          <w:sz w:val="24"/>
          <w:szCs w:val="24"/>
        </w:rPr>
        <w:t xml:space="preserve">Blind Foundation </w:t>
      </w:r>
      <w:r w:rsidR="00BE0F78" w:rsidRPr="0022015A">
        <w:rPr>
          <w:rFonts w:ascii="Arial" w:hAnsi="Arial" w:cs="Arial"/>
          <w:b/>
          <w:sz w:val="24"/>
          <w:szCs w:val="24"/>
        </w:rPr>
        <w:t>Podcasts</w:t>
      </w:r>
      <w:r w:rsidR="00BE0F78" w:rsidRPr="0022015A">
        <w:rPr>
          <w:rFonts w:ascii="Arial" w:hAnsi="Arial" w:cs="Arial"/>
          <w:sz w:val="24"/>
          <w:szCs w:val="24"/>
        </w:rPr>
        <w:t xml:space="preserve"> </w:t>
      </w:r>
      <w:r w:rsidR="006367B6" w:rsidRPr="0022015A">
        <w:rPr>
          <w:rFonts w:ascii="Arial" w:hAnsi="Arial" w:cs="Arial"/>
          <w:sz w:val="24"/>
          <w:szCs w:val="24"/>
        </w:rPr>
        <w:t>- a</w:t>
      </w:r>
      <w:r w:rsidRPr="0022015A">
        <w:rPr>
          <w:rFonts w:ascii="Arial" w:hAnsi="Arial" w:cs="Arial"/>
          <w:sz w:val="24"/>
          <w:szCs w:val="24"/>
        </w:rPr>
        <w:t xml:space="preserve"> new initiative</w:t>
      </w:r>
    </w:p>
    <w:p w:rsidR="00D754EF" w:rsidRPr="0022015A" w:rsidRDefault="006367B6" w:rsidP="00D754EF">
      <w:pPr>
        <w:rPr>
          <w:rFonts w:ascii="Arial" w:eastAsiaTheme="minorHAnsi" w:hAnsi="Arial" w:cs="Arial"/>
          <w:color w:val="000000" w:themeColor="text1"/>
          <w:sz w:val="24"/>
          <w:szCs w:val="24"/>
        </w:rPr>
      </w:pPr>
      <w:r w:rsidRPr="0022015A">
        <w:rPr>
          <w:rFonts w:ascii="Arial" w:eastAsiaTheme="minorHAnsi" w:hAnsi="Arial" w:cs="Arial"/>
          <w:color w:val="000000" w:themeColor="text1"/>
          <w:sz w:val="24"/>
          <w:szCs w:val="24"/>
        </w:rPr>
        <w:t>I am</w:t>
      </w:r>
      <w:r w:rsidR="00D754EF" w:rsidRPr="0022015A">
        <w:rPr>
          <w:rFonts w:ascii="Arial" w:eastAsiaTheme="minorHAnsi" w:hAnsi="Arial" w:cs="Arial"/>
          <w:color w:val="000000" w:themeColor="text1"/>
          <w:sz w:val="24"/>
          <w:szCs w:val="24"/>
        </w:rPr>
        <w:t xml:space="preserve"> excited to share with you </w:t>
      </w:r>
      <w:r w:rsidRPr="0022015A">
        <w:rPr>
          <w:rFonts w:ascii="Arial" w:eastAsiaTheme="minorHAnsi" w:hAnsi="Arial" w:cs="Arial"/>
          <w:color w:val="000000" w:themeColor="text1"/>
          <w:sz w:val="24"/>
          <w:szCs w:val="24"/>
        </w:rPr>
        <w:t>a</w:t>
      </w:r>
      <w:r w:rsidR="00D754EF" w:rsidRPr="0022015A">
        <w:rPr>
          <w:rFonts w:ascii="Arial" w:eastAsiaTheme="minorHAnsi" w:hAnsi="Arial" w:cs="Arial"/>
          <w:color w:val="000000" w:themeColor="text1"/>
          <w:sz w:val="24"/>
          <w:szCs w:val="24"/>
        </w:rPr>
        <w:t xml:space="preserve"> new initiative that promotes blind and low vision people and the Blind Foundation through our own podcast that is soon to be launched. Titled, ‘Perspectives: Stories from New Zealand’s blind and low vision community’ the podcast will be by and for the BLV community with clients involved in production and storytelling. </w:t>
      </w:r>
      <w:r w:rsidR="00D754EF" w:rsidRPr="0022015A">
        <w:rPr>
          <w:rFonts w:ascii="Arial" w:hAnsi="Arial" w:cs="Arial"/>
          <w:sz w:val="24"/>
          <w:szCs w:val="24"/>
        </w:rPr>
        <w:t xml:space="preserve">It will share stories and news of interest to both clients/members and their friends and family, and the wider public/donors and supporters </w:t>
      </w:r>
    </w:p>
    <w:p w:rsidR="00BE0F78" w:rsidRPr="0022015A" w:rsidRDefault="00BE0F78" w:rsidP="00BE0F78">
      <w:pPr>
        <w:rPr>
          <w:rFonts w:ascii="Arial" w:hAnsi="Arial" w:cs="Arial"/>
          <w:sz w:val="24"/>
          <w:szCs w:val="24"/>
        </w:rPr>
      </w:pPr>
      <w:r w:rsidRPr="0022015A">
        <w:rPr>
          <w:rFonts w:ascii="Arial" w:hAnsi="Arial" w:cs="Arial"/>
          <w:sz w:val="24"/>
          <w:szCs w:val="24"/>
        </w:rPr>
        <w:t xml:space="preserve">The </w:t>
      </w:r>
      <w:r w:rsidRPr="0022015A">
        <w:rPr>
          <w:rFonts w:ascii="Arial" w:hAnsi="Arial" w:cs="Arial"/>
          <w:b/>
          <w:sz w:val="24"/>
          <w:szCs w:val="24"/>
        </w:rPr>
        <w:t>first episode</w:t>
      </w:r>
      <w:r w:rsidRPr="0022015A">
        <w:rPr>
          <w:rFonts w:ascii="Arial" w:hAnsi="Arial" w:cs="Arial"/>
          <w:sz w:val="24"/>
          <w:szCs w:val="24"/>
        </w:rPr>
        <w:t>, about audio-described theatre/ballet performances</w:t>
      </w:r>
      <w:r w:rsidR="00D754EF" w:rsidRPr="0022015A">
        <w:rPr>
          <w:rFonts w:ascii="Arial" w:hAnsi="Arial" w:cs="Arial"/>
          <w:sz w:val="24"/>
          <w:szCs w:val="24"/>
        </w:rPr>
        <w:t xml:space="preserve"> interviews </w:t>
      </w:r>
      <w:r w:rsidRPr="0022015A">
        <w:rPr>
          <w:rFonts w:ascii="Arial" w:hAnsi="Arial" w:cs="Arial"/>
          <w:sz w:val="24"/>
          <w:szCs w:val="24"/>
        </w:rPr>
        <w:t>Nicola Owen from Audio-Described Aotearoa (and RNZFB Board member)</w:t>
      </w:r>
      <w:r w:rsidR="00D754EF" w:rsidRPr="0022015A">
        <w:rPr>
          <w:rFonts w:ascii="Arial" w:hAnsi="Arial" w:cs="Arial"/>
          <w:sz w:val="24"/>
          <w:szCs w:val="24"/>
        </w:rPr>
        <w:t xml:space="preserve"> and watch out for </w:t>
      </w:r>
      <w:r w:rsidRPr="0022015A">
        <w:rPr>
          <w:rFonts w:ascii="Arial" w:hAnsi="Arial" w:cs="Arial"/>
          <w:sz w:val="24"/>
          <w:szCs w:val="24"/>
        </w:rPr>
        <w:t xml:space="preserve"> Bernie Haldane of Auckland Live (the producer responsible for bringing ‘Matilda: The Musical’ to New Zealand). </w:t>
      </w:r>
      <w:r w:rsidR="00D754EF" w:rsidRPr="0022015A">
        <w:rPr>
          <w:rFonts w:ascii="Arial" w:hAnsi="Arial" w:cs="Arial"/>
          <w:sz w:val="24"/>
          <w:szCs w:val="24"/>
        </w:rPr>
        <w:t>Segments</w:t>
      </w:r>
      <w:r w:rsidRPr="0022015A">
        <w:rPr>
          <w:rFonts w:ascii="Arial" w:hAnsi="Arial" w:cs="Arial"/>
          <w:sz w:val="24"/>
          <w:szCs w:val="24"/>
        </w:rPr>
        <w:t xml:space="preserve"> in the works </w:t>
      </w:r>
      <w:r w:rsidR="00D754EF" w:rsidRPr="0022015A">
        <w:rPr>
          <w:rFonts w:ascii="Arial" w:hAnsi="Arial" w:cs="Arial"/>
          <w:sz w:val="24"/>
          <w:szCs w:val="24"/>
        </w:rPr>
        <w:t>involve</w:t>
      </w:r>
      <w:r w:rsidRPr="0022015A">
        <w:rPr>
          <w:rFonts w:ascii="Arial" w:hAnsi="Arial" w:cs="Arial"/>
          <w:sz w:val="24"/>
          <w:szCs w:val="24"/>
        </w:rPr>
        <w:t xml:space="preserve"> the Equipment Services team (discussing new technology and demonstrating different equipment available), Julie Woods</w:t>
      </w:r>
      <w:r w:rsidR="00D754EF" w:rsidRPr="0022015A">
        <w:rPr>
          <w:rFonts w:ascii="Arial" w:hAnsi="Arial" w:cs="Arial"/>
          <w:sz w:val="24"/>
          <w:szCs w:val="24"/>
        </w:rPr>
        <w:t xml:space="preserve"> (that Blind woman)</w:t>
      </w:r>
      <w:r w:rsidRPr="0022015A">
        <w:rPr>
          <w:rFonts w:ascii="Arial" w:hAnsi="Arial" w:cs="Arial"/>
          <w:sz w:val="24"/>
          <w:szCs w:val="24"/>
        </w:rPr>
        <w:t xml:space="preserve">, Karen Plimmer from CLE, and interviews with the participants in the 7 Day Challenge. We have reached out across the country to find people with stories to tell via EPIC Youth and Blind Foundation volunteers, and have </w:t>
      </w:r>
      <w:r w:rsidR="006367B6" w:rsidRPr="0022015A">
        <w:rPr>
          <w:rFonts w:ascii="Arial" w:hAnsi="Arial" w:cs="Arial"/>
          <w:sz w:val="24"/>
          <w:szCs w:val="24"/>
        </w:rPr>
        <w:t>more</w:t>
      </w:r>
      <w:r w:rsidRPr="0022015A">
        <w:rPr>
          <w:rFonts w:ascii="Arial" w:hAnsi="Arial" w:cs="Arial"/>
          <w:sz w:val="24"/>
          <w:szCs w:val="24"/>
        </w:rPr>
        <w:t xml:space="preserve"> people interested in participating. </w:t>
      </w:r>
    </w:p>
    <w:p w:rsidR="00BE0F78" w:rsidRPr="0022015A" w:rsidRDefault="00BE0F78" w:rsidP="00BE0F78">
      <w:pPr>
        <w:rPr>
          <w:rFonts w:ascii="Arial" w:hAnsi="Arial" w:cs="Arial"/>
          <w:sz w:val="24"/>
          <w:szCs w:val="24"/>
        </w:rPr>
      </w:pPr>
      <w:r w:rsidRPr="0022015A">
        <w:rPr>
          <w:rFonts w:ascii="Arial" w:hAnsi="Arial" w:cs="Arial"/>
          <w:sz w:val="24"/>
          <w:szCs w:val="24"/>
        </w:rPr>
        <w:t xml:space="preserve">The podcast will be hosted on Libsyn, allowing us to sync with the Blind Foundation website, and allowing people to subscribe. We will also be publishing the podcast on Itunes, Podbay and Youtube, and of course promoting it on social media. </w:t>
      </w:r>
    </w:p>
    <w:p w:rsidR="001D746B" w:rsidRPr="0022015A" w:rsidRDefault="000A0B6F" w:rsidP="00BE0F78">
      <w:pPr>
        <w:pStyle w:val="Heading2"/>
      </w:pPr>
      <w:r w:rsidRPr="0022015A">
        <w:rPr>
          <w:lang w:val="en-GB"/>
        </w:rPr>
        <w:pict>
          <v:rect id="_x0000_i1034" style="width:451.3pt;height:1.5pt" o:hralign="center" o:hrstd="t" o:hr="t" fillcolor="#a0a0a0" stroked="f"/>
        </w:pict>
      </w:r>
    </w:p>
    <w:p w:rsidR="0022015A" w:rsidRDefault="0022015A" w:rsidP="004E3044">
      <w:pPr>
        <w:rPr>
          <w:rFonts w:ascii="Arial" w:hAnsi="Arial" w:cs="Arial"/>
          <w:b/>
          <w:sz w:val="24"/>
          <w:szCs w:val="24"/>
        </w:rPr>
      </w:pPr>
    </w:p>
    <w:p w:rsidR="0022015A" w:rsidRDefault="0022015A" w:rsidP="004E3044">
      <w:pPr>
        <w:rPr>
          <w:rFonts w:ascii="Arial" w:hAnsi="Arial" w:cs="Arial"/>
          <w:b/>
          <w:sz w:val="24"/>
          <w:szCs w:val="24"/>
        </w:rPr>
      </w:pPr>
    </w:p>
    <w:p w:rsidR="0022015A" w:rsidRDefault="0022015A" w:rsidP="004E3044">
      <w:pPr>
        <w:rPr>
          <w:rFonts w:ascii="Arial" w:hAnsi="Arial" w:cs="Arial"/>
          <w:b/>
          <w:sz w:val="24"/>
          <w:szCs w:val="24"/>
        </w:rPr>
      </w:pPr>
    </w:p>
    <w:p w:rsidR="004E3044" w:rsidRPr="0022015A" w:rsidRDefault="004E3044" w:rsidP="004E3044">
      <w:pPr>
        <w:rPr>
          <w:rFonts w:ascii="Arial" w:hAnsi="Arial" w:cs="Arial"/>
          <w:b/>
          <w:sz w:val="24"/>
          <w:szCs w:val="24"/>
        </w:rPr>
      </w:pPr>
      <w:r w:rsidRPr="0022015A">
        <w:rPr>
          <w:rFonts w:ascii="Arial" w:hAnsi="Arial" w:cs="Arial"/>
          <w:b/>
          <w:sz w:val="24"/>
          <w:szCs w:val="24"/>
        </w:rPr>
        <w:t>Improving Client Services</w:t>
      </w:r>
    </w:p>
    <w:p w:rsidR="004E3044" w:rsidRPr="0022015A" w:rsidRDefault="004E3044" w:rsidP="004E3044">
      <w:pPr>
        <w:rPr>
          <w:rFonts w:ascii="Arial" w:hAnsi="Arial" w:cs="Arial"/>
          <w:b/>
          <w:sz w:val="24"/>
          <w:szCs w:val="24"/>
        </w:rPr>
      </w:pPr>
      <w:r w:rsidRPr="0022015A">
        <w:rPr>
          <w:rFonts w:ascii="Arial" w:hAnsi="Arial" w:cs="Arial"/>
          <w:b/>
          <w:sz w:val="24"/>
          <w:szCs w:val="24"/>
        </w:rPr>
        <w:t>Integrated Client Pathway project</w:t>
      </w:r>
      <w:r w:rsidRPr="0022015A">
        <w:rPr>
          <w:rFonts w:ascii="Arial" w:hAnsi="Arial" w:cs="Arial"/>
          <w:sz w:val="24"/>
          <w:szCs w:val="24"/>
        </w:rPr>
        <w:t xml:space="preserve"> (a new way to provide our services to you)</w:t>
      </w:r>
    </w:p>
    <w:p w:rsidR="003B13D4" w:rsidRPr="0022015A" w:rsidRDefault="004E3044" w:rsidP="003B13D4">
      <w:pPr>
        <w:spacing w:after="120"/>
        <w:rPr>
          <w:rFonts w:ascii="Arial" w:eastAsia="Times New Roman" w:hAnsi="Arial" w:cs="Arial"/>
          <w:sz w:val="24"/>
          <w:szCs w:val="24"/>
        </w:rPr>
      </w:pPr>
      <w:r w:rsidRPr="0022015A">
        <w:rPr>
          <w:rFonts w:ascii="Arial" w:hAnsi="Arial" w:cs="Arial"/>
          <w:sz w:val="24"/>
          <w:szCs w:val="24"/>
        </w:rPr>
        <w:t xml:space="preserve">You will recall </w:t>
      </w:r>
      <w:r w:rsidR="006E53B2" w:rsidRPr="0022015A">
        <w:rPr>
          <w:rFonts w:ascii="Arial" w:hAnsi="Arial" w:cs="Arial"/>
          <w:sz w:val="24"/>
          <w:szCs w:val="24"/>
        </w:rPr>
        <w:t xml:space="preserve">I spoke to you in my last report about </w:t>
      </w:r>
      <w:r w:rsidR="00D42D9A" w:rsidRPr="0022015A">
        <w:rPr>
          <w:rFonts w:ascii="Arial" w:hAnsi="Arial" w:cs="Arial"/>
          <w:sz w:val="24"/>
          <w:szCs w:val="24"/>
        </w:rPr>
        <w:t>how this was a</w:t>
      </w:r>
      <w:r w:rsidR="00035726" w:rsidRPr="0022015A">
        <w:rPr>
          <w:rFonts w:ascii="Arial" w:hAnsi="Arial" w:cs="Arial"/>
          <w:sz w:val="24"/>
          <w:szCs w:val="24"/>
        </w:rPr>
        <w:t xml:space="preserve"> critical component</w:t>
      </w:r>
      <w:r w:rsidRPr="0022015A">
        <w:rPr>
          <w:rFonts w:ascii="Arial" w:hAnsi="Arial" w:cs="Arial"/>
          <w:sz w:val="24"/>
          <w:szCs w:val="24"/>
        </w:rPr>
        <w:t xml:space="preserve"> of our </w:t>
      </w:r>
      <w:r w:rsidR="00D42D9A" w:rsidRPr="0022015A">
        <w:rPr>
          <w:rFonts w:ascii="Arial" w:hAnsi="Arial" w:cs="Arial"/>
          <w:sz w:val="24"/>
          <w:szCs w:val="24"/>
        </w:rPr>
        <w:t>transformation work</w:t>
      </w:r>
      <w:r w:rsidRPr="0022015A">
        <w:rPr>
          <w:rFonts w:ascii="Arial" w:hAnsi="Arial" w:cs="Arial"/>
          <w:sz w:val="24"/>
          <w:szCs w:val="24"/>
        </w:rPr>
        <w:t xml:space="preserve"> </w:t>
      </w:r>
      <w:r w:rsidR="00035726" w:rsidRPr="0022015A">
        <w:rPr>
          <w:rFonts w:ascii="Arial" w:hAnsi="Arial" w:cs="Arial"/>
          <w:sz w:val="24"/>
          <w:szCs w:val="24"/>
        </w:rPr>
        <w:t xml:space="preserve">that is </w:t>
      </w:r>
      <w:r w:rsidR="00D42D9A" w:rsidRPr="0022015A">
        <w:rPr>
          <w:rFonts w:ascii="Arial" w:hAnsi="Arial" w:cs="Arial"/>
          <w:sz w:val="24"/>
          <w:szCs w:val="24"/>
        </w:rPr>
        <w:t xml:space="preserve">focused on </w:t>
      </w:r>
      <w:r w:rsidRPr="0022015A">
        <w:rPr>
          <w:rFonts w:ascii="Arial" w:hAnsi="Arial" w:cs="Arial"/>
          <w:sz w:val="24"/>
          <w:szCs w:val="24"/>
        </w:rPr>
        <w:t>establish</w:t>
      </w:r>
      <w:r w:rsidR="00D42D9A" w:rsidRPr="0022015A">
        <w:rPr>
          <w:rFonts w:ascii="Arial" w:hAnsi="Arial" w:cs="Arial"/>
          <w:sz w:val="24"/>
          <w:szCs w:val="24"/>
        </w:rPr>
        <w:t>ing</w:t>
      </w:r>
      <w:r w:rsidRPr="0022015A">
        <w:rPr>
          <w:rFonts w:ascii="Arial" w:hAnsi="Arial" w:cs="Arial"/>
          <w:sz w:val="24"/>
          <w:szCs w:val="24"/>
        </w:rPr>
        <w:t xml:space="preserve"> a customer centred </w:t>
      </w:r>
      <w:r w:rsidR="00D42D9A" w:rsidRPr="0022015A">
        <w:rPr>
          <w:rFonts w:ascii="Arial" w:hAnsi="Arial" w:cs="Arial"/>
          <w:sz w:val="24"/>
          <w:szCs w:val="24"/>
        </w:rPr>
        <w:t xml:space="preserve">experience </w:t>
      </w:r>
      <w:r w:rsidRPr="0022015A">
        <w:rPr>
          <w:rFonts w:ascii="Arial" w:hAnsi="Arial" w:cs="Arial"/>
          <w:sz w:val="24"/>
          <w:szCs w:val="24"/>
        </w:rPr>
        <w:t xml:space="preserve">to deliver services that adapt to </w:t>
      </w:r>
      <w:r w:rsidR="006E53B2" w:rsidRPr="0022015A">
        <w:rPr>
          <w:rFonts w:ascii="Arial" w:hAnsi="Arial" w:cs="Arial"/>
          <w:sz w:val="24"/>
          <w:szCs w:val="24"/>
        </w:rPr>
        <w:t>your needs now and in the future</w:t>
      </w:r>
      <w:r w:rsidR="003B13D4" w:rsidRPr="0022015A">
        <w:rPr>
          <w:rFonts w:ascii="Arial" w:hAnsi="Arial" w:cs="Arial"/>
          <w:sz w:val="24"/>
          <w:szCs w:val="24"/>
        </w:rPr>
        <w:t xml:space="preserve"> across all of our service offerings</w:t>
      </w:r>
      <w:r w:rsidRPr="0022015A">
        <w:rPr>
          <w:rFonts w:ascii="Arial" w:hAnsi="Arial" w:cs="Arial"/>
          <w:sz w:val="24"/>
          <w:szCs w:val="24"/>
        </w:rPr>
        <w:t>.</w:t>
      </w:r>
      <w:r w:rsidR="00035726" w:rsidRPr="0022015A">
        <w:rPr>
          <w:rFonts w:ascii="Arial" w:hAnsi="Arial" w:cs="Arial"/>
          <w:sz w:val="24"/>
          <w:szCs w:val="24"/>
        </w:rPr>
        <w:t xml:space="preserve"> We are using a co-design approach </w:t>
      </w:r>
      <w:r w:rsidR="003B13D4" w:rsidRPr="0022015A">
        <w:rPr>
          <w:rFonts w:ascii="Arial" w:hAnsi="Arial" w:cs="Arial"/>
          <w:sz w:val="24"/>
          <w:szCs w:val="24"/>
        </w:rPr>
        <w:t xml:space="preserve">utilising a </w:t>
      </w:r>
      <w:r w:rsidR="009E576E" w:rsidRPr="0022015A">
        <w:rPr>
          <w:rFonts w:ascii="Arial" w:eastAsia="Times New Roman" w:hAnsi="Arial" w:cs="Arial"/>
          <w:sz w:val="24"/>
          <w:szCs w:val="24"/>
          <w:lang w:val="en-US"/>
        </w:rPr>
        <w:t xml:space="preserve">group </w:t>
      </w:r>
      <w:r w:rsidR="003B13D4" w:rsidRPr="0022015A">
        <w:rPr>
          <w:rFonts w:ascii="Arial" w:eastAsia="Times New Roman" w:hAnsi="Arial" w:cs="Arial"/>
          <w:sz w:val="24"/>
          <w:szCs w:val="24"/>
          <w:lang w:val="en-US"/>
        </w:rPr>
        <w:t xml:space="preserve">of </w:t>
      </w:r>
      <w:r w:rsidR="009E576E" w:rsidRPr="0022015A">
        <w:rPr>
          <w:rFonts w:ascii="Arial" w:eastAsia="Times New Roman" w:hAnsi="Arial" w:cs="Arial"/>
          <w:sz w:val="24"/>
          <w:szCs w:val="24"/>
          <w:lang w:val="en-US"/>
        </w:rPr>
        <w:t xml:space="preserve">equal numbers of </w:t>
      </w:r>
      <w:r w:rsidR="003B13D4" w:rsidRPr="0022015A">
        <w:rPr>
          <w:rFonts w:ascii="Arial" w:eastAsia="Times New Roman" w:hAnsi="Arial" w:cs="Arial"/>
          <w:sz w:val="24"/>
          <w:szCs w:val="24"/>
          <w:lang w:val="en-US"/>
        </w:rPr>
        <w:t>clients and</w:t>
      </w:r>
      <w:r w:rsidR="009E576E" w:rsidRPr="0022015A">
        <w:rPr>
          <w:rFonts w:ascii="Arial" w:eastAsia="Times New Roman" w:hAnsi="Arial" w:cs="Arial"/>
          <w:sz w:val="24"/>
          <w:szCs w:val="24"/>
          <w:lang w:val="en-US"/>
        </w:rPr>
        <w:t xml:space="preserve"> staff to ensure a true sense of co-design from the outset. The aim of co-design is to </w:t>
      </w:r>
      <w:r w:rsidR="009E576E" w:rsidRPr="0022015A">
        <w:rPr>
          <w:rFonts w:ascii="Arial" w:eastAsia="Times New Roman" w:hAnsi="Arial" w:cs="Arial"/>
          <w:sz w:val="24"/>
          <w:szCs w:val="24"/>
        </w:rPr>
        <w:t xml:space="preserve">empower people who use our services to identify what is valuable for them </w:t>
      </w:r>
      <w:r w:rsidR="003B13D4" w:rsidRPr="0022015A">
        <w:rPr>
          <w:rFonts w:ascii="Arial" w:eastAsia="Times New Roman" w:hAnsi="Arial" w:cs="Arial"/>
          <w:sz w:val="24"/>
          <w:szCs w:val="24"/>
        </w:rPr>
        <w:t xml:space="preserve">that </w:t>
      </w:r>
      <w:r w:rsidR="009E576E" w:rsidRPr="0022015A">
        <w:rPr>
          <w:rFonts w:ascii="Arial" w:eastAsia="Times New Roman" w:hAnsi="Arial" w:cs="Arial"/>
          <w:sz w:val="24"/>
          <w:szCs w:val="24"/>
        </w:rPr>
        <w:t xml:space="preserve">leads to user-led recommendations. We </w:t>
      </w:r>
      <w:r w:rsidR="003B13D4" w:rsidRPr="0022015A">
        <w:rPr>
          <w:rFonts w:ascii="Arial" w:hAnsi="Arial" w:cs="Arial"/>
          <w:sz w:val="24"/>
          <w:szCs w:val="24"/>
        </w:rPr>
        <w:t xml:space="preserve">aim to </w:t>
      </w:r>
      <w:r w:rsidR="003B13D4" w:rsidRPr="0022015A">
        <w:rPr>
          <w:rFonts w:ascii="Arial" w:eastAsia="Times New Roman" w:hAnsi="Arial" w:cs="Arial"/>
          <w:sz w:val="24"/>
          <w:szCs w:val="24"/>
        </w:rPr>
        <w:t>build this capability throughout the organisation.</w:t>
      </w:r>
    </w:p>
    <w:p w:rsidR="009E576E" w:rsidRPr="0022015A" w:rsidRDefault="009E576E" w:rsidP="009E576E">
      <w:pPr>
        <w:spacing w:after="180"/>
        <w:rPr>
          <w:rFonts w:ascii="Arial" w:eastAsia="Times New Roman" w:hAnsi="Arial" w:cs="Arial"/>
          <w:sz w:val="24"/>
          <w:szCs w:val="24"/>
        </w:rPr>
      </w:pPr>
      <w:r w:rsidRPr="0022015A">
        <w:rPr>
          <w:rFonts w:ascii="Arial" w:eastAsia="Times New Roman" w:hAnsi="Arial" w:cs="Arial"/>
          <w:sz w:val="24"/>
          <w:szCs w:val="24"/>
        </w:rPr>
        <w:t>The initial focus of th</w:t>
      </w:r>
      <w:r w:rsidR="003B13D4" w:rsidRPr="0022015A">
        <w:rPr>
          <w:rFonts w:ascii="Arial" w:eastAsia="Times New Roman" w:hAnsi="Arial" w:cs="Arial"/>
          <w:sz w:val="24"/>
          <w:szCs w:val="24"/>
        </w:rPr>
        <w:t>e IC p</w:t>
      </w:r>
      <w:r w:rsidRPr="0022015A">
        <w:rPr>
          <w:rFonts w:ascii="Arial" w:eastAsia="Times New Roman" w:hAnsi="Arial" w:cs="Arial"/>
          <w:sz w:val="24"/>
          <w:szCs w:val="24"/>
        </w:rPr>
        <w:t xml:space="preserve">rogram is </w:t>
      </w:r>
      <w:r w:rsidR="003B13D4" w:rsidRPr="0022015A">
        <w:rPr>
          <w:rFonts w:ascii="Arial" w:eastAsia="Times New Roman" w:hAnsi="Arial" w:cs="Arial"/>
          <w:sz w:val="24"/>
          <w:szCs w:val="24"/>
        </w:rPr>
        <w:t>to</w:t>
      </w:r>
      <w:r w:rsidRPr="0022015A">
        <w:rPr>
          <w:rFonts w:ascii="Arial" w:eastAsia="Times New Roman" w:hAnsi="Arial" w:cs="Arial"/>
          <w:sz w:val="24"/>
          <w:szCs w:val="24"/>
        </w:rPr>
        <w:t xml:space="preserve"> </w:t>
      </w:r>
      <w:r w:rsidR="003B13D4" w:rsidRPr="0022015A">
        <w:rPr>
          <w:rFonts w:ascii="Arial" w:eastAsia="Times New Roman" w:hAnsi="Arial" w:cs="Arial"/>
          <w:sz w:val="24"/>
          <w:szCs w:val="24"/>
        </w:rPr>
        <w:t xml:space="preserve">gain a deeper </w:t>
      </w:r>
      <w:r w:rsidRPr="0022015A">
        <w:rPr>
          <w:rFonts w:ascii="Arial" w:eastAsia="Times New Roman" w:hAnsi="Arial" w:cs="Arial"/>
          <w:sz w:val="24"/>
          <w:szCs w:val="24"/>
        </w:rPr>
        <w:t>understand</w:t>
      </w:r>
      <w:r w:rsidR="003B13D4" w:rsidRPr="0022015A">
        <w:rPr>
          <w:rFonts w:ascii="Arial" w:eastAsia="Times New Roman" w:hAnsi="Arial" w:cs="Arial"/>
          <w:sz w:val="24"/>
          <w:szCs w:val="24"/>
        </w:rPr>
        <w:t xml:space="preserve">ing of </w:t>
      </w:r>
      <w:r w:rsidRPr="0022015A">
        <w:rPr>
          <w:rFonts w:ascii="Arial" w:eastAsia="Times New Roman" w:hAnsi="Arial" w:cs="Arial"/>
          <w:sz w:val="24"/>
          <w:szCs w:val="24"/>
        </w:rPr>
        <w:t>the service experience of our newer clients (</w:t>
      </w:r>
      <w:r w:rsidR="006367B6" w:rsidRPr="0022015A">
        <w:rPr>
          <w:rFonts w:ascii="Arial" w:eastAsia="Times New Roman" w:hAnsi="Arial" w:cs="Arial"/>
          <w:sz w:val="24"/>
          <w:szCs w:val="24"/>
        </w:rPr>
        <w:t>up to 1</w:t>
      </w:r>
      <w:r w:rsidRPr="0022015A">
        <w:rPr>
          <w:rFonts w:ascii="Arial" w:eastAsia="Times New Roman" w:hAnsi="Arial" w:cs="Arial"/>
          <w:sz w:val="24"/>
          <w:szCs w:val="24"/>
        </w:rPr>
        <w:t>5 months)</w:t>
      </w:r>
      <w:r w:rsidR="003B13D4" w:rsidRPr="0022015A">
        <w:rPr>
          <w:rFonts w:ascii="Arial" w:eastAsia="Times New Roman" w:hAnsi="Arial" w:cs="Arial"/>
          <w:sz w:val="24"/>
          <w:szCs w:val="24"/>
        </w:rPr>
        <w:t xml:space="preserve"> with c</w:t>
      </w:r>
      <w:r w:rsidRPr="0022015A">
        <w:rPr>
          <w:rFonts w:ascii="Arial" w:eastAsia="Times New Roman" w:hAnsi="Arial" w:cs="Arial"/>
          <w:sz w:val="24"/>
          <w:szCs w:val="24"/>
        </w:rPr>
        <w:t xml:space="preserve">lients from a broad range of demographics being interviewed to gain insights. These insights are </w:t>
      </w:r>
      <w:r w:rsidR="003B13D4" w:rsidRPr="0022015A">
        <w:rPr>
          <w:rFonts w:ascii="Arial" w:eastAsia="Times New Roman" w:hAnsi="Arial" w:cs="Arial"/>
          <w:sz w:val="24"/>
          <w:szCs w:val="24"/>
        </w:rPr>
        <w:t xml:space="preserve">being </w:t>
      </w:r>
      <w:r w:rsidRPr="0022015A">
        <w:rPr>
          <w:rFonts w:ascii="Arial" w:eastAsia="Times New Roman" w:hAnsi="Arial" w:cs="Arial"/>
          <w:sz w:val="24"/>
          <w:szCs w:val="24"/>
        </w:rPr>
        <w:t xml:space="preserve">overlaid with </w:t>
      </w:r>
      <w:r w:rsidR="003B13D4" w:rsidRPr="0022015A">
        <w:rPr>
          <w:rFonts w:ascii="Arial" w:eastAsia="Times New Roman" w:hAnsi="Arial" w:cs="Arial"/>
          <w:sz w:val="24"/>
          <w:szCs w:val="24"/>
        </w:rPr>
        <w:t>other</w:t>
      </w:r>
      <w:r w:rsidRPr="0022015A">
        <w:rPr>
          <w:rFonts w:ascii="Arial" w:eastAsia="Times New Roman" w:hAnsi="Arial" w:cs="Arial"/>
          <w:sz w:val="24"/>
          <w:szCs w:val="24"/>
        </w:rPr>
        <w:t xml:space="preserve"> insights from service observations, engagement roadshows, previous client surveys, KPI analysis, appreciative inquiry sessions with staff, and learnings from the Vision Australia model. </w:t>
      </w:r>
    </w:p>
    <w:p w:rsidR="009E576E" w:rsidRPr="0022015A" w:rsidRDefault="009E576E" w:rsidP="009E576E">
      <w:pPr>
        <w:spacing w:after="180"/>
        <w:rPr>
          <w:rFonts w:ascii="Arial" w:eastAsia="Times New Roman" w:hAnsi="Arial" w:cs="Arial"/>
          <w:sz w:val="24"/>
          <w:szCs w:val="24"/>
        </w:rPr>
      </w:pPr>
      <w:r w:rsidRPr="0022015A">
        <w:rPr>
          <w:rFonts w:ascii="Arial" w:eastAsia="Times New Roman" w:hAnsi="Arial" w:cs="Arial"/>
          <w:sz w:val="24"/>
          <w:szCs w:val="24"/>
        </w:rPr>
        <w:t>By the end of th</w:t>
      </w:r>
      <w:r w:rsidR="003B13D4" w:rsidRPr="0022015A">
        <w:rPr>
          <w:rFonts w:ascii="Arial" w:eastAsia="Times New Roman" w:hAnsi="Arial" w:cs="Arial"/>
          <w:sz w:val="24"/>
          <w:szCs w:val="24"/>
        </w:rPr>
        <w:t>is</w:t>
      </w:r>
      <w:r w:rsidRPr="0022015A">
        <w:rPr>
          <w:rFonts w:ascii="Arial" w:eastAsia="Times New Roman" w:hAnsi="Arial" w:cs="Arial"/>
          <w:sz w:val="24"/>
          <w:szCs w:val="24"/>
        </w:rPr>
        <w:t xml:space="preserve"> </w:t>
      </w:r>
      <w:r w:rsidR="003B13D4" w:rsidRPr="0022015A">
        <w:rPr>
          <w:rFonts w:ascii="Arial" w:eastAsia="Times New Roman" w:hAnsi="Arial" w:cs="Arial"/>
          <w:sz w:val="24"/>
          <w:szCs w:val="24"/>
        </w:rPr>
        <w:t>year,</w:t>
      </w:r>
      <w:r w:rsidRPr="0022015A">
        <w:rPr>
          <w:rFonts w:ascii="Arial" w:eastAsia="Times New Roman" w:hAnsi="Arial" w:cs="Arial"/>
          <w:sz w:val="24"/>
          <w:szCs w:val="24"/>
        </w:rPr>
        <w:t xml:space="preserve"> we expect to have a significant </w:t>
      </w:r>
      <w:r w:rsidR="003B13D4" w:rsidRPr="0022015A">
        <w:rPr>
          <w:rFonts w:ascii="Arial" w:eastAsia="Times New Roman" w:hAnsi="Arial" w:cs="Arial"/>
          <w:sz w:val="24"/>
          <w:szCs w:val="24"/>
        </w:rPr>
        <w:t>number</w:t>
      </w:r>
      <w:r w:rsidRPr="0022015A">
        <w:rPr>
          <w:rFonts w:ascii="Arial" w:eastAsia="Times New Roman" w:hAnsi="Arial" w:cs="Arial"/>
          <w:sz w:val="24"/>
          <w:szCs w:val="24"/>
        </w:rPr>
        <w:t xml:space="preserve"> of insights t</w:t>
      </w:r>
      <w:r w:rsidR="003B13D4" w:rsidRPr="0022015A">
        <w:rPr>
          <w:rFonts w:ascii="Arial" w:eastAsia="Times New Roman" w:hAnsi="Arial" w:cs="Arial"/>
          <w:sz w:val="24"/>
          <w:szCs w:val="24"/>
        </w:rPr>
        <w:t>o</w:t>
      </w:r>
      <w:r w:rsidRPr="0022015A">
        <w:rPr>
          <w:rFonts w:ascii="Arial" w:eastAsia="Times New Roman" w:hAnsi="Arial" w:cs="Arial"/>
          <w:sz w:val="24"/>
          <w:szCs w:val="24"/>
        </w:rPr>
        <w:t xml:space="preserve"> enable us to commence prototyping, in the new year, some options to learn from and modify to assist us with the development of a model that provides an integrated experience across all of our services. This will be supported by our digital platform that will assist us to have one view of your experience in one place.</w:t>
      </w:r>
    </w:p>
    <w:p w:rsidR="001C7442" w:rsidRPr="0022015A" w:rsidRDefault="000A0B6F" w:rsidP="001C7442">
      <w:pPr>
        <w:rPr>
          <w:rFonts w:ascii="Arial" w:hAnsi="Arial" w:cs="Arial"/>
          <w:b/>
          <w:sz w:val="24"/>
          <w:szCs w:val="24"/>
        </w:rPr>
      </w:pPr>
      <w:r w:rsidRPr="0022015A">
        <w:rPr>
          <w:sz w:val="24"/>
          <w:szCs w:val="24"/>
          <w:lang w:val="en-GB"/>
        </w:rPr>
        <w:pict>
          <v:rect id="_x0000_i1035" style="width:451.3pt;height:1.5pt" o:hralign="center" o:hrstd="t" o:hr="t" fillcolor="#a0a0a0" stroked="f"/>
        </w:pict>
      </w:r>
    </w:p>
    <w:p w:rsidR="004F01EA" w:rsidRPr="0022015A" w:rsidRDefault="004F01EA" w:rsidP="004F01EA">
      <w:pPr>
        <w:spacing w:after="180"/>
        <w:rPr>
          <w:rFonts w:ascii="Arial" w:eastAsia="Times New Roman" w:hAnsi="Arial" w:cs="Arial"/>
          <w:b/>
          <w:sz w:val="24"/>
          <w:szCs w:val="24"/>
        </w:rPr>
      </w:pPr>
      <w:r w:rsidRPr="0022015A">
        <w:rPr>
          <w:rFonts w:ascii="Arial" w:eastAsia="Times New Roman" w:hAnsi="Arial" w:cs="Arial"/>
          <w:b/>
          <w:sz w:val="24"/>
          <w:szCs w:val="24"/>
        </w:rPr>
        <w:t>Guide Dog Services</w:t>
      </w:r>
    </w:p>
    <w:p w:rsidR="004F01EA" w:rsidRPr="0022015A" w:rsidRDefault="004F01EA" w:rsidP="004F01EA">
      <w:pPr>
        <w:spacing w:after="240" w:line="288" w:lineRule="auto"/>
        <w:rPr>
          <w:rFonts w:ascii="Arial" w:eastAsia="Times New Roman" w:hAnsi="Arial" w:cs="Arial"/>
          <w:sz w:val="24"/>
          <w:szCs w:val="24"/>
        </w:rPr>
      </w:pPr>
      <w:r w:rsidRPr="0022015A">
        <w:rPr>
          <w:rFonts w:ascii="Arial" w:eastAsia="Times New Roman" w:hAnsi="Arial" w:cs="Arial"/>
          <w:sz w:val="24"/>
          <w:szCs w:val="24"/>
        </w:rPr>
        <w:t xml:space="preserve">We have completed an extensive external review of our Guide Dog Services, to provide insights into how we can reduce wait times and increase the number of guide dogs we can provide. Some of you were involved in this review and I thank you for your input. The review has provided in-depth information that has </w:t>
      </w:r>
      <w:r w:rsidR="00B102AB" w:rsidRPr="0022015A">
        <w:rPr>
          <w:rFonts w:ascii="Arial" w:eastAsia="Times New Roman" w:hAnsi="Arial" w:cs="Arial"/>
          <w:sz w:val="24"/>
          <w:szCs w:val="24"/>
        </w:rPr>
        <w:t>informed us</w:t>
      </w:r>
      <w:r w:rsidRPr="0022015A">
        <w:rPr>
          <w:rFonts w:ascii="Arial" w:eastAsia="Times New Roman" w:hAnsi="Arial" w:cs="Arial"/>
          <w:sz w:val="24"/>
          <w:szCs w:val="24"/>
        </w:rPr>
        <w:t xml:space="preserve"> on how we move forward with a well-developed operational strategy for our Guide Dog Services that </w:t>
      </w:r>
      <w:r w:rsidR="00B102AB" w:rsidRPr="0022015A">
        <w:rPr>
          <w:rFonts w:ascii="Arial" w:eastAsia="Times New Roman" w:hAnsi="Arial" w:cs="Arial"/>
          <w:sz w:val="24"/>
          <w:szCs w:val="24"/>
        </w:rPr>
        <w:t>are</w:t>
      </w:r>
      <w:r w:rsidRPr="0022015A">
        <w:rPr>
          <w:rFonts w:ascii="Arial" w:eastAsia="Times New Roman" w:hAnsi="Arial" w:cs="Arial"/>
          <w:sz w:val="24"/>
          <w:szCs w:val="24"/>
        </w:rPr>
        <w:t xml:space="preserve"> aligned and integrated with the </w:t>
      </w:r>
      <w:r w:rsidR="00B102AB" w:rsidRPr="0022015A">
        <w:rPr>
          <w:rFonts w:ascii="Arial" w:eastAsia="Times New Roman" w:hAnsi="Arial" w:cs="Arial"/>
          <w:sz w:val="24"/>
          <w:szCs w:val="24"/>
        </w:rPr>
        <w:t>wider</w:t>
      </w:r>
      <w:r w:rsidRPr="0022015A">
        <w:rPr>
          <w:rFonts w:ascii="Arial" w:eastAsia="Times New Roman" w:hAnsi="Arial" w:cs="Arial"/>
          <w:sz w:val="24"/>
          <w:szCs w:val="24"/>
        </w:rPr>
        <w:t xml:space="preserve"> Blind Foundation. We have now put an action plan together to help us improve the service to you. </w:t>
      </w:r>
    </w:p>
    <w:p w:rsidR="006367B6" w:rsidRPr="0022015A" w:rsidRDefault="000A0B6F" w:rsidP="004F01EA">
      <w:pPr>
        <w:spacing w:after="180"/>
        <w:rPr>
          <w:rFonts w:ascii="Arial" w:eastAsia="Times New Roman" w:hAnsi="Arial" w:cs="Arial"/>
          <w:b/>
          <w:sz w:val="24"/>
          <w:szCs w:val="24"/>
        </w:rPr>
      </w:pPr>
      <w:r w:rsidRPr="0022015A">
        <w:rPr>
          <w:sz w:val="24"/>
          <w:szCs w:val="24"/>
          <w:lang w:val="en-GB"/>
        </w:rPr>
        <w:pict>
          <v:rect id="_x0000_i1036" style="width:451.3pt;height:1.5pt" o:hralign="center" o:hrstd="t" o:hr="t" fillcolor="#a0a0a0" stroked="f"/>
        </w:pict>
      </w:r>
      <w:r w:rsidR="004E3044" w:rsidRPr="0022015A">
        <w:rPr>
          <w:rFonts w:ascii="Arial" w:eastAsia="Times New Roman" w:hAnsi="Arial" w:cs="Arial"/>
          <w:b/>
          <w:sz w:val="24"/>
          <w:szCs w:val="24"/>
        </w:rPr>
        <w:t>Access for All</w:t>
      </w:r>
    </w:p>
    <w:p w:rsidR="00987236" w:rsidRPr="0022015A" w:rsidRDefault="00AD48C4" w:rsidP="004F01EA">
      <w:pPr>
        <w:spacing w:after="180"/>
        <w:rPr>
          <w:rFonts w:ascii="Arial" w:eastAsia="Times New Roman" w:hAnsi="Arial" w:cs="Arial"/>
          <w:b/>
          <w:sz w:val="24"/>
          <w:szCs w:val="24"/>
        </w:rPr>
      </w:pPr>
      <w:r w:rsidRPr="0022015A">
        <w:rPr>
          <w:rFonts w:ascii="Arial" w:eastAsia="Times New Roman" w:hAnsi="Arial" w:cs="Arial"/>
          <w:b/>
          <w:sz w:val="24"/>
          <w:szCs w:val="24"/>
        </w:rPr>
        <w:t>Advocacy</w:t>
      </w:r>
      <w:r w:rsidR="006367B6" w:rsidRPr="0022015A">
        <w:rPr>
          <w:rFonts w:ascii="Arial" w:eastAsia="Times New Roman" w:hAnsi="Arial" w:cs="Arial"/>
          <w:b/>
          <w:sz w:val="24"/>
          <w:szCs w:val="24"/>
        </w:rPr>
        <w:t xml:space="preserve"> Training</w:t>
      </w:r>
    </w:p>
    <w:p w:rsidR="001C5775" w:rsidRPr="0022015A" w:rsidRDefault="001C5775" w:rsidP="001C5775">
      <w:pPr>
        <w:rPr>
          <w:rFonts w:ascii="Arial" w:hAnsi="Arial" w:cs="Arial"/>
          <w:sz w:val="24"/>
          <w:szCs w:val="24"/>
        </w:rPr>
      </w:pPr>
      <w:r w:rsidRPr="0022015A">
        <w:rPr>
          <w:rFonts w:ascii="Arial" w:hAnsi="Arial" w:cs="Arial"/>
          <w:sz w:val="24"/>
          <w:szCs w:val="24"/>
        </w:rPr>
        <w:t>I reported to the Board that the</w:t>
      </w:r>
      <w:r w:rsidR="00787E5B" w:rsidRPr="0022015A">
        <w:rPr>
          <w:rFonts w:ascii="Arial" w:hAnsi="Arial" w:cs="Arial"/>
          <w:sz w:val="24"/>
          <w:szCs w:val="24"/>
        </w:rPr>
        <w:t xml:space="preserve"> Steering Group reviewed outcomes of the first year of this 2-year pilot after the fourth advocacy-training workshop a</w:t>
      </w:r>
      <w:r w:rsidRPr="0022015A">
        <w:rPr>
          <w:rFonts w:ascii="Arial" w:hAnsi="Arial" w:cs="Arial"/>
          <w:sz w:val="24"/>
          <w:szCs w:val="24"/>
        </w:rPr>
        <w:t>nd reported:</w:t>
      </w:r>
    </w:p>
    <w:p w:rsidR="00787E5B" w:rsidRPr="0022015A" w:rsidRDefault="001C5775" w:rsidP="00787E5B">
      <w:pPr>
        <w:pStyle w:val="ListParagraph"/>
        <w:numPr>
          <w:ilvl w:val="0"/>
          <w:numId w:val="40"/>
        </w:numPr>
        <w:spacing w:line="240" w:lineRule="auto"/>
        <w:rPr>
          <w:rFonts w:eastAsia="Calibri" w:cs="Arial"/>
          <w:szCs w:val="24"/>
        </w:rPr>
      </w:pPr>
      <w:r w:rsidRPr="0022015A">
        <w:rPr>
          <w:rFonts w:eastAsia="Calibri" w:cs="Arial"/>
          <w:szCs w:val="24"/>
        </w:rPr>
        <w:t>Forty-eight people who have completed the training</w:t>
      </w:r>
      <w:r w:rsidR="00787E5B" w:rsidRPr="0022015A">
        <w:rPr>
          <w:rFonts w:eastAsia="Calibri" w:cs="Arial"/>
          <w:szCs w:val="24"/>
        </w:rPr>
        <w:t>;</w:t>
      </w:r>
      <w:r w:rsidRPr="0022015A">
        <w:rPr>
          <w:rFonts w:eastAsia="Calibri" w:cs="Arial"/>
          <w:szCs w:val="24"/>
        </w:rPr>
        <w:t xml:space="preserve"> </w:t>
      </w:r>
    </w:p>
    <w:p w:rsidR="00787E5B" w:rsidRPr="0022015A" w:rsidRDefault="00787E5B" w:rsidP="00787E5B">
      <w:pPr>
        <w:pStyle w:val="ListParagraph"/>
        <w:numPr>
          <w:ilvl w:val="0"/>
          <w:numId w:val="40"/>
        </w:numPr>
        <w:spacing w:line="240" w:lineRule="auto"/>
        <w:rPr>
          <w:rFonts w:eastAsia="Calibri" w:cs="Arial"/>
          <w:szCs w:val="24"/>
        </w:rPr>
      </w:pPr>
      <w:r w:rsidRPr="0022015A">
        <w:rPr>
          <w:rFonts w:eastAsia="Calibri" w:cs="Arial"/>
          <w:szCs w:val="24"/>
        </w:rPr>
        <w:t xml:space="preserve">North Island and South Island Network have been formed </w:t>
      </w:r>
    </w:p>
    <w:p w:rsidR="00787E5B" w:rsidRPr="0022015A" w:rsidRDefault="001C5775" w:rsidP="00787E5B">
      <w:pPr>
        <w:pStyle w:val="ListParagraph"/>
        <w:numPr>
          <w:ilvl w:val="0"/>
          <w:numId w:val="40"/>
        </w:numPr>
        <w:spacing w:line="240" w:lineRule="auto"/>
        <w:rPr>
          <w:rFonts w:eastAsia="Calibri" w:cs="Arial"/>
          <w:szCs w:val="24"/>
        </w:rPr>
      </w:pPr>
      <w:r w:rsidRPr="0022015A">
        <w:rPr>
          <w:rFonts w:eastAsia="Calibri" w:cs="Arial"/>
          <w:szCs w:val="24"/>
        </w:rPr>
        <w:t>Thirty-six people signed on as Blind Foundation (BF) volunteer advocates</w:t>
      </w:r>
      <w:r w:rsidR="00787E5B" w:rsidRPr="0022015A">
        <w:rPr>
          <w:rFonts w:eastAsia="Calibri" w:cs="Arial"/>
          <w:szCs w:val="24"/>
        </w:rPr>
        <w:t xml:space="preserve">; </w:t>
      </w:r>
    </w:p>
    <w:p w:rsidR="001C5775" w:rsidRPr="0022015A" w:rsidRDefault="001C5775" w:rsidP="00787E5B">
      <w:pPr>
        <w:pStyle w:val="ListParagraph"/>
        <w:numPr>
          <w:ilvl w:val="0"/>
          <w:numId w:val="40"/>
        </w:numPr>
        <w:spacing w:line="240" w:lineRule="auto"/>
        <w:rPr>
          <w:rFonts w:eastAsia="Calibri" w:cs="Arial"/>
          <w:szCs w:val="24"/>
        </w:rPr>
      </w:pPr>
      <w:r w:rsidRPr="0022015A">
        <w:rPr>
          <w:rFonts w:eastAsia="Calibri" w:cs="Arial"/>
          <w:szCs w:val="24"/>
        </w:rPr>
        <w:t xml:space="preserve">Fifteen </w:t>
      </w:r>
      <w:r w:rsidR="00787E5B" w:rsidRPr="0022015A">
        <w:rPr>
          <w:rFonts w:eastAsia="Calibri" w:cs="Arial"/>
          <w:szCs w:val="24"/>
        </w:rPr>
        <w:t xml:space="preserve">people </w:t>
      </w:r>
      <w:r w:rsidRPr="0022015A">
        <w:rPr>
          <w:rFonts w:eastAsia="Calibri" w:cs="Arial"/>
          <w:szCs w:val="24"/>
        </w:rPr>
        <w:t xml:space="preserve">are actively involved advocates and campaigners, e.g. active means that they met with their MP, organized a Candidates Forum, and contributed </w:t>
      </w:r>
      <w:r w:rsidR="006367B6" w:rsidRPr="0022015A">
        <w:rPr>
          <w:rFonts w:eastAsia="Calibri" w:cs="Arial"/>
          <w:szCs w:val="24"/>
        </w:rPr>
        <w:t xml:space="preserve">to </w:t>
      </w:r>
      <w:r w:rsidRPr="0022015A">
        <w:rPr>
          <w:rFonts w:eastAsia="Calibri" w:cs="Arial"/>
          <w:szCs w:val="24"/>
        </w:rPr>
        <w:t xml:space="preserve">the advocacy conference and other campaign activities. </w:t>
      </w:r>
    </w:p>
    <w:p w:rsidR="001C5775" w:rsidRPr="0022015A" w:rsidRDefault="00787E5B" w:rsidP="001C5775">
      <w:pPr>
        <w:pStyle w:val="ListParagraph"/>
        <w:numPr>
          <w:ilvl w:val="0"/>
          <w:numId w:val="40"/>
        </w:numPr>
        <w:spacing w:line="240" w:lineRule="auto"/>
        <w:contextualSpacing w:val="0"/>
        <w:rPr>
          <w:rFonts w:eastAsia="Calibri" w:cs="Arial"/>
          <w:szCs w:val="24"/>
        </w:rPr>
      </w:pPr>
      <w:r w:rsidRPr="0022015A">
        <w:rPr>
          <w:rFonts w:eastAsia="Calibri" w:cs="Arial"/>
          <w:szCs w:val="24"/>
        </w:rPr>
        <w:t xml:space="preserve">A new advocate following completing </w:t>
      </w:r>
      <w:r w:rsidR="001C5775" w:rsidRPr="0022015A">
        <w:rPr>
          <w:rFonts w:eastAsia="Calibri" w:cs="Arial"/>
          <w:szCs w:val="24"/>
        </w:rPr>
        <w:t xml:space="preserve">the Christchurch advocacy training will coordinate the South Island Network. </w:t>
      </w:r>
    </w:p>
    <w:p w:rsidR="001C5775" w:rsidRPr="0022015A" w:rsidRDefault="001C5775" w:rsidP="001C5775">
      <w:pPr>
        <w:pStyle w:val="ListParagraph"/>
        <w:numPr>
          <w:ilvl w:val="0"/>
          <w:numId w:val="40"/>
        </w:numPr>
        <w:spacing w:line="240" w:lineRule="auto"/>
        <w:contextualSpacing w:val="0"/>
        <w:rPr>
          <w:rFonts w:eastAsia="Calibri" w:cs="Arial"/>
          <w:szCs w:val="24"/>
        </w:rPr>
      </w:pPr>
      <w:r w:rsidRPr="0022015A">
        <w:rPr>
          <w:rFonts w:eastAsia="Calibri" w:cs="Arial"/>
          <w:szCs w:val="24"/>
        </w:rPr>
        <w:t>All of the BF volunteer advocates and the Access Alliance campaigners found the combined Access Matters conference and Candidates’ Forum very beneficial</w:t>
      </w:r>
    </w:p>
    <w:p w:rsidR="00787E5B" w:rsidRPr="0022015A" w:rsidRDefault="00787E5B" w:rsidP="001C5775">
      <w:pPr>
        <w:rPr>
          <w:rFonts w:ascii="Arial" w:hAnsi="Arial" w:cs="Arial"/>
          <w:sz w:val="24"/>
          <w:szCs w:val="24"/>
        </w:rPr>
      </w:pPr>
    </w:p>
    <w:p w:rsidR="001C7442" w:rsidRPr="0022015A" w:rsidRDefault="001C5775" w:rsidP="002D04A2">
      <w:pPr>
        <w:rPr>
          <w:rFonts w:ascii="Arial" w:hAnsi="Arial" w:cs="Arial"/>
          <w:color w:val="000000"/>
          <w:sz w:val="24"/>
          <w:szCs w:val="24"/>
          <w:shd w:val="clear" w:color="auto" w:fill="FFFFFF"/>
        </w:rPr>
      </w:pPr>
      <w:r w:rsidRPr="0022015A">
        <w:rPr>
          <w:rFonts w:ascii="Arial" w:hAnsi="Arial" w:cs="Arial"/>
          <w:sz w:val="24"/>
          <w:szCs w:val="24"/>
        </w:rPr>
        <w:t>Next month Áine Kelly-Costello</w:t>
      </w:r>
      <w:r w:rsidR="002D04A2" w:rsidRPr="0022015A">
        <w:rPr>
          <w:rFonts w:ascii="Arial" w:hAnsi="Arial" w:cs="Arial"/>
          <w:sz w:val="24"/>
          <w:szCs w:val="24"/>
        </w:rPr>
        <w:t>, a client and member,</w:t>
      </w:r>
      <w:r w:rsidRPr="0022015A">
        <w:rPr>
          <w:rFonts w:ascii="Arial" w:hAnsi="Arial" w:cs="Arial"/>
          <w:sz w:val="24"/>
          <w:szCs w:val="24"/>
        </w:rPr>
        <w:t xml:space="preserve"> will meet with BF volunteer advocates to organise the national Access for All Advocacy network.  </w:t>
      </w:r>
      <w:r w:rsidR="00943687" w:rsidRPr="0022015A">
        <w:rPr>
          <w:rFonts w:ascii="Arial" w:hAnsi="Arial" w:cs="Arial"/>
          <w:sz w:val="24"/>
          <w:szCs w:val="24"/>
        </w:rPr>
        <w:t xml:space="preserve">  </w:t>
      </w:r>
      <w:r w:rsidR="000A0B6F" w:rsidRPr="0022015A">
        <w:rPr>
          <w:rFonts w:cs="Arial"/>
          <w:sz w:val="24"/>
          <w:szCs w:val="24"/>
          <w:lang w:val="en-GB"/>
        </w:rPr>
        <w:pict>
          <v:rect id="_x0000_i1037" style="width:451.3pt;height:1.5pt" o:hralign="center" o:hrstd="t" o:hr="t" fillcolor="#a0a0a0" stroked="f"/>
        </w:pict>
      </w:r>
    </w:p>
    <w:p w:rsidR="0047416A" w:rsidRPr="0022015A" w:rsidRDefault="0047416A" w:rsidP="0047416A">
      <w:pPr>
        <w:pStyle w:val="Heading2"/>
      </w:pPr>
      <w:r w:rsidRPr="0022015A">
        <w:t xml:space="preserve">Access Alliance’s ‘Access Matters’ Campaign </w:t>
      </w:r>
    </w:p>
    <w:p w:rsidR="00787E5B" w:rsidRPr="0022015A" w:rsidRDefault="006367B6" w:rsidP="00787E5B">
      <w:pPr>
        <w:rPr>
          <w:rFonts w:ascii="Arial" w:hAnsi="Arial" w:cs="Arial"/>
          <w:sz w:val="24"/>
          <w:szCs w:val="24"/>
          <w:lang w:val="en-US"/>
        </w:rPr>
      </w:pPr>
      <w:r w:rsidRPr="0022015A">
        <w:rPr>
          <w:rFonts w:ascii="Arial" w:hAnsi="Arial" w:cs="Arial"/>
          <w:sz w:val="24"/>
          <w:szCs w:val="24"/>
          <w:lang w:val="en-US"/>
        </w:rPr>
        <w:t>As I told you in my introduction fo</w:t>
      </w:r>
      <w:r w:rsidR="00787E5B" w:rsidRPr="0022015A">
        <w:rPr>
          <w:rFonts w:ascii="Arial" w:hAnsi="Arial" w:cs="Arial"/>
          <w:sz w:val="24"/>
          <w:szCs w:val="24"/>
          <w:lang w:val="en-US"/>
        </w:rPr>
        <w:t xml:space="preserve">llowing the General Election leaders of the National, Labour, New Zealand First and Green Parties were asked to keep their pledges for accessibility legislation and/or accessibility standards ‘top-of-mind’, in negotiating to form the new Government.  We reminded newly elected electorate MPs to urge their leaders and colleagues to keep their promises. </w:t>
      </w:r>
    </w:p>
    <w:p w:rsidR="002D04A2" w:rsidRPr="0022015A" w:rsidRDefault="00787E5B" w:rsidP="00787E5B">
      <w:pPr>
        <w:rPr>
          <w:rFonts w:ascii="Arial" w:hAnsi="Arial" w:cs="Arial"/>
          <w:sz w:val="24"/>
          <w:szCs w:val="24"/>
          <w:lang w:val="en-US"/>
        </w:rPr>
      </w:pPr>
      <w:r w:rsidRPr="0022015A">
        <w:rPr>
          <w:rFonts w:ascii="Arial" w:hAnsi="Arial" w:cs="Arial"/>
          <w:sz w:val="24"/>
          <w:szCs w:val="24"/>
          <w:lang w:val="en-US"/>
        </w:rPr>
        <w:t>On 26 October Poto Williams, Christchurch East Labour MP confirmed the Labour Government’s commitment to accessibility legislation. She said the Government would be engaging the Access Alliance to co-create accessibility legislation</w:t>
      </w:r>
      <w:r w:rsidR="002D04A2" w:rsidRPr="0022015A">
        <w:rPr>
          <w:rFonts w:ascii="Arial" w:hAnsi="Arial" w:cs="Arial"/>
          <w:sz w:val="24"/>
          <w:szCs w:val="24"/>
          <w:lang w:val="en-US"/>
        </w:rPr>
        <w:t xml:space="preserve"> and would</w:t>
      </w:r>
      <w:r w:rsidRPr="0022015A">
        <w:rPr>
          <w:rFonts w:ascii="Arial" w:hAnsi="Arial" w:cs="Arial"/>
          <w:sz w:val="24"/>
          <w:szCs w:val="24"/>
          <w:lang w:val="en-US"/>
        </w:rPr>
        <w:t xml:space="preserve"> work with Carmel Sepuloni, the incoming Minister for Disability Issues Minister on the approach to achieve the objectives the Labour Party committed pre-election.</w:t>
      </w:r>
      <w:r w:rsidR="002D04A2" w:rsidRPr="0022015A">
        <w:rPr>
          <w:rFonts w:ascii="Arial" w:hAnsi="Arial" w:cs="Arial"/>
          <w:sz w:val="24"/>
          <w:szCs w:val="24"/>
          <w:lang w:val="en-US"/>
        </w:rPr>
        <w:t xml:space="preserve"> Since then we have further confirmation this legislation ranks high on the new governments agenda.</w:t>
      </w:r>
    </w:p>
    <w:p w:rsidR="00787E5B" w:rsidRPr="0022015A" w:rsidRDefault="00787E5B" w:rsidP="00787E5B">
      <w:pPr>
        <w:rPr>
          <w:rFonts w:ascii="Arial" w:hAnsi="Arial" w:cs="Arial"/>
          <w:sz w:val="24"/>
          <w:szCs w:val="24"/>
          <w:lang w:val="en-US"/>
        </w:rPr>
      </w:pPr>
      <w:r w:rsidRPr="0022015A">
        <w:rPr>
          <w:rFonts w:ascii="Arial" w:hAnsi="Arial" w:cs="Arial"/>
          <w:sz w:val="24"/>
          <w:szCs w:val="24"/>
          <w:lang w:val="en-US"/>
        </w:rPr>
        <w:t xml:space="preserve">The BF </w:t>
      </w:r>
      <w:r w:rsidR="002D04A2" w:rsidRPr="0022015A">
        <w:rPr>
          <w:rFonts w:ascii="Arial" w:hAnsi="Arial" w:cs="Arial"/>
          <w:sz w:val="24"/>
          <w:szCs w:val="24"/>
          <w:lang w:val="en-US"/>
        </w:rPr>
        <w:t xml:space="preserve">has provided a </w:t>
      </w:r>
      <w:r w:rsidRPr="0022015A">
        <w:rPr>
          <w:rFonts w:ascii="Arial" w:hAnsi="Arial" w:cs="Arial"/>
          <w:sz w:val="24"/>
          <w:szCs w:val="24"/>
          <w:lang w:val="en-US"/>
        </w:rPr>
        <w:t xml:space="preserve">briefing to Minister Sepuloni </w:t>
      </w:r>
      <w:r w:rsidR="002D04A2" w:rsidRPr="0022015A">
        <w:rPr>
          <w:rFonts w:ascii="Arial" w:hAnsi="Arial" w:cs="Arial"/>
          <w:sz w:val="24"/>
          <w:szCs w:val="24"/>
          <w:lang w:val="en-US"/>
        </w:rPr>
        <w:t>and have asked</w:t>
      </w:r>
      <w:r w:rsidRPr="0022015A">
        <w:rPr>
          <w:rFonts w:ascii="Arial" w:hAnsi="Arial" w:cs="Arial"/>
          <w:sz w:val="24"/>
          <w:szCs w:val="24"/>
          <w:lang w:val="en-US"/>
        </w:rPr>
        <w:t xml:space="preserve"> to meet to discuss our advocacy priorities. The Access Alliance will also seek a meeting to discuss next steps towards working with the Government to co-create accessibility legislation.  </w:t>
      </w:r>
    </w:p>
    <w:p w:rsidR="00787E5B" w:rsidRPr="0022015A" w:rsidRDefault="00787E5B" w:rsidP="00787E5B">
      <w:pPr>
        <w:rPr>
          <w:rFonts w:ascii="Arial" w:hAnsi="Arial" w:cs="Arial"/>
          <w:sz w:val="24"/>
          <w:szCs w:val="24"/>
          <w:lang w:val="en-US"/>
        </w:rPr>
      </w:pPr>
      <w:r w:rsidRPr="0022015A">
        <w:rPr>
          <w:rFonts w:ascii="Arial" w:hAnsi="Arial" w:cs="Arial"/>
          <w:sz w:val="24"/>
          <w:szCs w:val="24"/>
          <w:lang w:val="en-US"/>
        </w:rPr>
        <w:t>Over 1700 people to date signed the Open Letter (OP) and the Alliance plan</w:t>
      </w:r>
      <w:r w:rsidR="002D04A2" w:rsidRPr="0022015A">
        <w:rPr>
          <w:rFonts w:ascii="Arial" w:hAnsi="Arial" w:cs="Arial"/>
          <w:sz w:val="24"/>
          <w:szCs w:val="24"/>
          <w:lang w:val="en-US"/>
        </w:rPr>
        <w:t>s</w:t>
      </w:r>
      <w:r w:rsidRPr="0022015A">
        <w:rPr>
          <w:rFonts w:ascii="Arial" w:hAnsi="Arial" w:cs="Arial"/>
          <w:sz w:val="24"/>
          <w:szCs w:val="24"/>
          <w:lang w:val="en-US"/>
        </w:rPr>
        <w:t xml:space="preserve"> to present the OP to Minister Sepuloni and the Cross Party Spokespersons for Disability Issues at a media event at Parliament House, on International Day of Disabled Persons, on the 3 December 2017.</w:t>
      </w:r>
    </w:p>
    <w:p w:rsidR="00B65162" w:rsidRPr="0022015A" w:rsidRDefault="000A0B6F" w:rsidP="0047416A">
      <w:pPr>
        <w:rPr>
          <w:rFonts w:ascii="Arial" w:hAnsi="Arial" w:cs="Arial"/>
          <w:b/>
          <w:sz w:val="24"/>
          <w:szCs w:val="24"/>
        </w:rPr>
      </w:pPr>
      <w:r w:rsidRPr="0022015A">
        <w:rPr>
          <w:rFonts w:cs="Arial"/>
          <w:sz w:val="24"/>
          <w:szCs w:val="24"/>
          <w:lang w:val="en-GB"/>
        </w:rPr>
        <w:pict>
          <v:rect id="_x0000_i1038" style="width:451.3pt;height:1.5pt" o:hralign="center" o:hrstd="t" o:hr="t" fillcolor="#a0a0a0" stroked="f"/>
        </w:pict>
      </w:r>
    </w:p>
    <w:p w:rsidR="006367B6" w:rsidRPr="0022015A" w:rsidRDefault="002D04A2" w:rsidP="002D04A2">
      <w:pPr>
        <w:rPr>
          <w:rFonts w:ascii="Arial" w:hAnsi="Arial" w:cs="Arial"/>
          <w:b/>
          <w:sz w:val="24"/>
          <w:szCs w:val="24"/>
        </w:rPr>
      </w:pPr>
      <w:r w:rsidRPr="0022015A">
        <w:rPr>
          <w:rFonts w:ascii="Arial" w:hAnsi="Arial" w:cs="Arial"/>
          <w:b/>
          <w:sz w:val="24"/>
          <w:szCs w:val="24"/>
        </w:rPr>
        <w:t>Eye Health Coalition (EHC)</w:t>
      </w:r>
    </w:p>
    <w:p w:rsidR="002D04A2" w:rsidRPr="0022015A" w:rsidRDefault="00E17656" w:rsidP="002D04A2">
      <w:pPr>
        <w:rPr>
          <w:rFonts w:ascii="Arial" w:hAnsi="Arial" w:cs="Arial"/>
          <w:sz w:val="24"/>
          <w:szCs w:val="24"/>
        </w:rPr>
      </w:pPr>
      <w:r w:rsidRPr="0022015A">
        <w:rPr>
          <w:rFonts w:ascii="Arial" w:hAnsi="Arial" w:cs="Arial"/>
          <w:sz w:val="24"/>
          <w:szCs w:val="24"/>
        </w:rPr>
        <w:t xml:space="preserve">I have </w:t>
      </w:r>
      <w:r w:rsidR="00B102AB" w:rsidRPr="0022015A">
        <w:rPr>
          <w:rFonts w:ascii="Arial" w:hAnsi="Arial" w:cs="Arial"/>
          <w:sz w:val="24"/>
          <w:szCs w:val="24"/>
        </w:rPr>
        <w:t xml:space="preserve">previously </w:t>
      </w:r>
      <w:r w:rsidRPr="0022015A">
        <w:rPr>
          <w:rFonts w:ascii="Arial" w:hAnsi="Arial" w:cs="Arial"/>
          <w:sz w:val="24"/>
          <w:szCs w:val="24"/>
        </w:rPr>
        <w:t xml:space="preserve">spoken to you about </w:t>
      </w:r>
      <w:r w:rsidR="006367B6" w:rsidRPr="0022015A">
        <w:rPr>
          <w:rFonts w:ascii="Arial" w:hAnsi="Arial" w:cs="Arial"/>
          <w:sz w:val="24"/>
          <w:szCs w:val="24"/>
        </w:rPr>
        <w:t xml:space="preserve">the work this group are </w:t>
      </w:r>
      <w:r w:rsidR="00B102AB" w:rsidRPr="0022015A">
        <w:rPr>
          <w:rFonts w:ascii="Arial" w:hAnsi="Arial" w:cs="Arial"/>
          <w:sz w:val="24"/>
          <w:szCs w:val="24"/>
        </w:rPr>
        <w:t>progress</w:t>
      </w:r>
      <w:r w:rsidR="006367B6" w:rsidRPr="0022015A">
        <w:rPr>
          <w:rFonts w:ascii="Arial" w:hAnsi="Arial" w:cs="Arial"/>
          <w:sz w:val="24"/>
          <w:szCs w:val="24"/>
        </w:rPr>
        <w:t>ing. T</w:t>
      </w:r>
      <w:r w:rsidR="002D04A2" w:rsidRPr="0022015A">
        <w:rPr>
          <w:rFonts w:ascii="Arial" w:hAnsi="Arial" w:cs="Arial"/>
          <w:sz w:val="24"/>
          <w:szCs w:val="24"/>
        </w:rPr>
        <w:t xml:space="preserve">wo initiatives </w:t>
      </w:r>
      <w:r w:rsidR="006367B6" w:rsidRPr="0022015A">
        <w:rPr>
          <w:rFonts w:ascii="Arial" w:hAnsi="Arial" w:cs="Arial"/>
          <w:sz w:val="24"/>
          <w:szCs w:val="24"/>
        </w:rPr>
        <w:t xml:space="preserve">are </w:t>
      </w:r>
      <w:r w:rsidR="002D04A2" w:rsidRPr="0022015A">
        <w:rPr>
          <w:rFonts w:ascii="Arial" w:hAnsi="Arial" w:cs="Arial"/>
          <w:sz w:val="24"/>
          <w:szCs w:val="24"/>
        </w:rPr>
        <w:t>show</w:t>
      </w:r>
      <w:r w:rsidR="006367B6" w:rsidRPr="0022015A">
        <w:rPr>
          <w:rFonts w:ascii="Arial" w:hAnsi="Arial" w:cs="Arial"/>
          <w:sz w:val="24"/>
          <w:szCs w:val="24"/>
        </w:rPr>
        <w:t xml:space="preserve">ing real </w:t>
      </w:r>
      <w:r w:rsidR="002D04A2" w:rsidRPr="0022015A">
        <w:rPr>
          <w:rFonts w:ascii="Arial" w:hAnsi="Arial" w:cs="Arial"/>
          <w:sz w:val="24"/>
          <w:szCs w:val="24"/>
        </w:rPr>
        <w:t xml:space="preserve">promise.  </w:t>
      </w:r>
      <w:r w:rsidRPr="0022015A">
        <w:rPr>
          <w:rFonts w:ascii="Arial" w:hAnsi="Arial" w:cs="Arial"/>
          <w:sz w:val="24"/>
          <w:szCs w:val="24"/>
        </w:rPr>
        <w:t xml:space="preserve">One is establishing an </w:t>
      </w:r>
      <w:r w:rsidR="002D04A2" w:rsidRPr="0022015A">
        <w:rPr>
          <w:rFonts w:ascii="Arial" w:hAnsi="Arial" w:cs="Arial"/>
          <w:sz w:val="24"/>
          <w:szCs w:val="24"/>
        </w:rPr>
        <w:t xml:space="preserve">eye health continuum </w:t>
      </w:r>
      <w:r w:rsidR="00B102AB" w:rsidRPr="0022015A">
        <w:rPr>
          <w:rFonts w:ascii="Arial" w:hAnsi="Arial" w:cs="Arial"/>
          <w:sz w:val="24"/>
          <w:szCs w:val="24"/>
        </w:rPr>
        <w:t>that identifies</w:t>
      </w:r>
      <w:r w:rsidR="002D04A2" w:rsidRPr="0022015A">
        <w:rPr>
          <w:rFonts w:ascii="Arial" w:hAnsi="Arial" w:cs="Arial"/>
          <w:sz w:val="24"/>
          <w:szCs w:val="24"/>
        </w:rPr>
        <w:t xml:space="preserve"> gaps or overlaps in services, and what can be done to resolve them. </w:t>
      </w:r>
      <w:r w:rsidRPr="0022015A">
        <w:rPr>
          <w:rFonts w:ascii="Arial" w:hAnsi="Arial" w:cs="Arial"/>
          <w:sz w:val="24"/>
          <w:szCs w:val="24"/>
        </w:rPr>
        <w:t xml:space="preserve">The second - a </w:t>
      </w:r>
      <w:r w:rsidR="002D04A2" w:rsidRPr="0022015A">
        <w:rPr>
          <w:rFonts w:ascii="Arial" w:hAnsi="Arial" w:cs="Arial"/>
          <w:sz w:val="24"/>
          <w:szCs w:val="24"/>
        </w:rPr>
        <w:t xml:space="preserve">research project is close to release that identifies the problems for diabetic Maori in accessing eye health services.  This evidence will be used to inform the continuum work as well as provide a basis for advocacy work in the future.  They </w:t>
      </w:r>
      <w:r w:rsidRPr="0022015A">
        <w:rPr>
          <w:rFonts w:ascii="Arial" w:hAnsi="Arial" w:cs="Arial"/>
          <w:sz w:val="24"/>
          <w:szCs w:val="24"/>
        </w:rPr>
        <w:t>are</w:t>
      </w:r>
      <w:r w:rsidR="002D04A2" w:rsidRPr="0022015A">
        <w:rPr>
          <w:rFonts w:ascii="Arial" w:hAnsi="Arial" w:cs="Arial"/>
          <w:sz w:val="24"/>
          <w:szCs w:val="24"/>
        </w:rPr>
        <w:t xml:space="preserve"> </w:t>
      </w:r>
      <w:r w:rsidRPr="0022015A">
        <w:rPr>
          <w:rFonts w:ascii="Arial" w:hAnsi="Arial" w:cs="Arial"/>
          <w:sz w:val="24"/>
          <w:szCs w:val="24"/>
        </w:rPr>
        <w:t xml:space="preserve">also </w:t>
      </w:r>
      <w:r w:rsidR="002D04A2" w:rsidRPr="0022015A">
        <w:rPr>
          <w:rFonts w:ascii="Arial" w:hAnsi="Arial" w:cs="Arial"/>
          <w:sz w:val="24"/>
          <w:szCs w:val="24"/>
        </w:rPr>
        <w:t>look</w:t>
      </w:r>
      <w:r w:rsidRPr="0022015A">
        <w:rPr>
          <w:rFonts w:ascii="Arial" w:hAnsi="Arial" w:cs="Arial"/>
          <w:sz w:val="24"/>
          <w:szCs w:val="24"/>
        </w:rPr>
        <w:t>ing</w:t>
      </w:r>
      <w:r w:rsidR="002D04A2" w:rsidRPr="0022015A">
        <w:rPr>
          <w:rFonts w:ascii="Arial" w:hAnsi="Arial" w:cs="Arial"/>
          <w:sz w:val="24"/>
          <w:szCs w:val="24"/>
        </w:rPr>
        <w:t xml:space="preserve"> at how to extend membership to include input other stakeholders, including GP’s.</w:t>
      </w:r>
    </w:p>
    <w:p w:rsidR="002D04A2" w:rsidRPr="0022015A" w:rsidRDefault="002D04A2" w:rsidP="002D04A2">
      <w:pPr>
        <w:rPr>
          <w:rFonts w:ascii="Arial" w:hAnsi="Arial" w:cs="Arial"/>
          <w:sz w:val="24"/>
          <w:szCs w:val="24"/>
          <w:lang w:val="en-US"/>
        </w:rPr>
      </w:pPr>
      <w:r w:rsidRPr="0022015A">
        <w:rPr>
          <w:rFonts w:ascii="Arial" w:hAnsi="Arial" w:cs="Arial"/>
          <w:sz w:val="24"/>
          <w:szCs w:val="24"/>
          <w:lang w:val="en-US"/>
        </w:rPr>
        <w:t>The</w:t>
      </w:r>
      <w:r w:rsidRPr="0022015A">
        <w:rPr>
          <w:rFonts w:ascii="Arial" w:hAnsi="Arial" w:cs="Arial"/>
          <w:b/>
          <w:sz w:val="24"/>
          <w:szCs w:val="24"/>
          <w:lang w:val="en-US"/>
        </w:rPr>
        <w:t xml:space="preserve"> Access Economics 2009</w:t>
      </w:r>
      <w:r w:rsidRPr="0022015A">
        <w:rPr>
          <w:rFonts w:ascii="Arial" w:hAnsi="Arial" w:cs="Arial"/>
          <w:sz w:val="24"/>
          <w:szCs w:val="24"/>
          <w:lang w:val="en-US"/>
        </w:rPr>
        <w:t xml:space="preserve"> cost of vison loss data has recently been updated by </w:t>
      </w:r>
      <w:r w:rsidR="00E17656" w:rsidRPr="0022015A">
        <w:rPr>
          <w:rFonts w:ascii="Arial" w:hAnsi="Arial" w:cs="Arial"/>
          <w:sz w:val="24"/>
          <w:szCs w:val="24"/>
          <w:lang w:val="en-US"/>
        </w:rPr>
        <w:t xml:space="preserve">our Research Director, </w:t>
      </w:r>
      <w:r w:rsidRPr="0022015A">
        <w:rPr>
          <w:rFonts w:ascii="Arial" w:hAnsi="Arial" w:cs="Arial"/>
          <w:sz w:val="24"/>
          <w:szCs w:val="24"/>
          <w:lang w:val="en-US"/>
        </w:rPr>
        <w:t>Dr. Keith Gordon. It found that from 2009 to 2017 the cost of vision loss has increased from $4 billion to $5 billion.  We have highlighted this increase in cost in our 2017 Briefing to Incoming Ministers.</w:t>
      </w:r>
    </w:p>
    <w:p w:rsidR="00E17656" w:rsidRPr="0022015A" w:rsidRDefault="000A0B6F" w:rsidP="00BB11C8">
      <w:pPr>
        <w:spacing w:line="312" w:lineRule="auto"/>
        <w:rPr>
          <w:rFonts w:cs="Arial"/>
          <w:sz w:val="24"/>
          <w:szCs w:val="24"/>
          <w:lang w:val="en-GB"/>
        </w:rPr>
      </w:pPr>
      <w:r w:rsidRPr="0022015A">
        <w:rPr>
          <w:rFonts w:cs="Arial"/>
          <w:sz w:val="24"/>
          <w:szCs w:val="24"/>
          <w:lang w:val="en-GB"/>
        </w:rPr>
        <w:pict>
          <v:rect id="_x0000_i1039" style="width:451.3pt;height:1.5pt" o:hralign="center" o:hrstd="t" o:hr="t" fillcolor="#a0a0a0" stroked="f"/>
        </w:pict>
      </w:r>
    </w:p>
    <w:p w:rsidR="00AF4E4D" w:rsidRPr="0022015A" w:rsidRDefault="00A01EB6" w:rsidP="00BB11C8">
      <w:pPr>
        <w:spacing w:line="312" w:lineRule="auto"/>
        <w:rPr>
          <w:rFonts w:ascii="Arial" w:hAnsi="Arial" w:cs="Arial"/>
          <w:b/>
          <w:sz w:val="24"/>
          <w:szCs w:val="24"/>
          <w:lang w:val="en-US"/>
        </w:rPr>
      </w:pPr>
      <w:r w:rsidRPr="0022015A">
        <w:rPr>
          <w:rFonts w:ascii="Arial" w:hAnsi="Arial" w:cs="Arial"/>
          <w:b/>
          <w:sz w:val="24"/>
          <w:szCs w:val="24"/>
        </w:rPr>
        <w:t xml:space="preserve">Employment </w:t>
      </w:r>
    </w:p>
    <w:p w:rsidR="008A0E63" w:rsidRPr="0022015A" w:rsidRDefault="002D04A2" w:rsidP="002D04A2">
      <w:pPr>
        <w:spacing w:before="120" w:after="240" w:line="288" w:lineRule="auto"/>
        <w:rPr>
          <w:rFonts w:ascii="Arial" w:hAnsi="Arial" w:cs="Arial"/>
          <w:sz w:val="24"/>
          <w:szCs w:val="24"/>
          <w:lang w:val="en-US"/>
        </w:rPr>
      </w:pPr>
      <w:r w:rsidRPr="0022015A">
        <w:rPr>
          <w:rFonts w:ascii="Arial" w:hAnsi="Arial" w:cs="Arial"/>
          <w:sz w:val="24"/>
          <w:szCs w:val="24"/>
          <w:lang w:val="en-US"/>
        </w:rPr>
        <w:t xml:space="preserve">Two </w:t>
      </w:r>
      <w:r w:rsidR="008A0E63" w:rsidRPr="0022015A">
        <w:rPr>
          <w:rFonts w:ascii="Arial" w:hAnsi="Arial" w:cs="Arial"/>
          <w:sz w:val="24"/>
          <w:szCs w:val="24"/>
          <w:lang w:val="en-US"/>
        </w:rPr>
        <w:t xml:space="preserve">programs </w:t>
      </w:r>
      <w:r w:rsidRPr="0022015A">
        <w:rPr>
          <w:rFonts w:ascii="Arial" w:hAnsi="Arial" w:cs="Arial"/>
          <w:sz w:val="24"/>
          <w:szCs w:val="24"/>
          <w:lang w:val="en-US"/>
        </w:rPr>
        <w:t xml:space="preserve">of </w:t>
      </w:r>
      <w:r w:rsidR="006367B6" w:rsidRPr="0022015A">
        <w:rPr>
          <w:rFonts w:ascii="Arial" w:hAnsi="Arial" w:cs="Arial"/>
          <w:sz w:val="24"/>
          <w:szCs w:val="24"/>
          <w:lang w:val="en-US"/>
        </w:rPr>
        <w:t xml:space="preserve">work </w:t>
      </w:r>
      <w:r w:rsidRPr="0022015A">
        <w:rPr>
          <w:rFonts w:ascii="Arial" w:hAnsi="Arial" w:cs="Arial"/>
          <w:sz w:val="24"/>
          <w:szCs w:val="24"/>
          <w:lang w:val="en-US"/>
        </w:rPr>
        <w:t xml:space="preserve">the international Employment Forum I told you about in my last TIS </w:t>
      </w:r>
      <w:r w:rsidR="008A0E63" w:rsidRPr="0022015A">
        <w:rPr>
          <w:rFonts w:ascii="Arial" w:hAnsi="Arial" w:cs="Arial"/>
          <w:sz w:val="24"/>
          <w:szCs w:val="24"/>
          <w:lang w:val="en-US"/>
        </w:rPr>
        <w:t>are progressing:</w:t>
      </w:r>
    </w:p>
    <w:p w:rsidR="000E5DF1" w:rsidRPr="0022015A" w:rsidRDefault="00C177F8" w:rsidP="008A0E63">
      <w:pPr>
        <w:pStyle w:val="ListParagraph"/>
        <w:numPr>
          <w:ilvl w:val="0"/>
          <w:numId w:val="43"/>
        </w:numPr>
        <w:spacing w:before="120" w:after="240" w:line="288" w:lineRule="auto"/>
        <w:rPr>
          <w:rFonts w:cs="Arial"/>
          <w:szCs w:val="24"/>
          <w:lang w:val="en-US"/>
        </w:rPr>
      </w:pPr>
      <w:r w:rsidRPr="0022015A">
        <w:rPr>
          <w:rFonts w:cs="Arial"/>
          <w:szCs w:val="24"/>
          <w:lang w:val="en-US"/>
        </w:rPr>
        <w:t xml:space="preserve">Research </w:t>
      </w:r>
      <w:r w:rsidR="008A0E63" w:rsidRPr="0022015A">
        <w:rPr>
          <w:rFonts w:cs="Arial"/>
          <w:szCs w:val="24"/>
          <w:lang w:val="en-US"/>
        </w:rPr>
        <w:t xml:space="preserve">into </w:t>
      </w:r>
      <w:r w:rsidRPr="0022015A">
        <w:rPr>
          <w:rFonts w:cs="Arial"/>
          <w:szCs w:val="24"/>
          <w:lang w:val="en-US"/>
        </w:rPr>
        <w:t>Employment Rates, Occupations and Barriers</w:t>
      </w:r>
      <w:r w:rsidR="008A0E63" w:rsidRPr="0022015A">
        <w:rPr>
          <w:rFonts w:cs="Arial"/>
          <w:szCs w:val="24"/>
          <w:lang w:val="en-US"/>
        </w:rPr>
        <w:t xml:space="preserve"> </w:t>
      </w:r>
      <w:r w:rsidR="00773023" w:rsidRPr="0022015A">
        <w:rPr>
          <w:rFonts w:cs="Arial"/>
          <w:szCs w:val="24"/>
          <w:lang w:val="en-US"/>
        </w:rPr>
        <w:t>to d</w:t>
      </w:r>
      <w:r w:rsidR="000E5DF1" w:rsidRPr="0022015A">
        <w:rPr>
          <w:rFonts w:cs="Arial"/>
          <w:szCs w:val="24"/>
          <w:lang w:val="en-US"/>
        </w:rPr>
        <w:t>evelop a common research tool that accurately identifies the level of employment, areas where people are employed, and barriers to employment for people who are blind or have low vision</w:t>
      </w:r>
      <w:r w:rsidR="008A0E63" w:rsidRPr="0022015A">
        <w:rPr>
          <w:rFonts w:cs="Arial"/>
          <w:szCs w:val="24"/>
          <w:lang w:val="en-US"/>
        </w:rPr>
        <w:t xml:space="preserve"> in our countries. The survey tool has been developed by CNIB and will be undertaken in early 2018</w:t>
      </w:r>
      <w:r w:rsidR="000E5DF1" w:rsidRPr="0022015A">
        <w:rPr>
          <w:rFonts w:cs="Arial"/>
          <w:szCs w:val="24"/>
          <w:lang w:val="en-US"/>
        </w:rPr>
        <w:t xml:space="preserve">.  </w:t>
      </w:r>
    </w:p>
    <w:p w:rsidR="008A0E63" w:rsidRPr="0022015A" w:rsidRDefault="008A0E63" w:rsidP="008A0E63">
      <w:pPr>
        <w:pStyle w:val="ListParagraph"/>
        <w:numPr>
          <w:ilvl w:val="0"/>
          <w:numId w:val="43"/>
        </w:numPr>
        <w:spacing w:before="120" w:after="240" w:line="288" w:lineRule="auto"/>
        <w:rPr>
          <w:rFonts w:cs="Arial"/>
          <w:szCs w:val="24"/>
          <w:lang w:val="en-US"/>
        </w:rPr>
      </w:pPr>
      <w:r w:rsidRPr="0022015A">
        <w:rPr>
          <w:rFonts w:cs="Arial"/>
          <w:szCs w:val="24"/>
          <w:lang w:val="en-US"/>
        </w:rPr>
        <w:t xml:space="preserve">Sharing of Adaptive Technology Insight to bring together the </w:t>
      </w:r>
      <w:r w:rsidRPr="0022015A">
        <w:rPr>
          <w:szCs w:val="24"/>
        </w:rPr>
        <w:t>leading minds in the adaptive technology arena in an international forum to share their knowledge. Neil Jarvis is leading this work on our behalf.</w:t>
      </w:r>
    </w:p>
    <w:p w:rsidR="00B65162" w:rsidRPr="0022015A" w:rsidRDefault="000A0B6F" w:rsidP="00A01EB6">
      <w:pPr>
        <w:rPr>
          <w:rFonts w:ascii="Arial" w:hAnsi="Arial" w:cs="Arial"/>
          <w:sz w:val="24"/>
          <w:szCs w:val="24"/>
        </w:rPr>
      </w:pPr>
      <w:r w:rsidRPr="0022015A">
        <w:rPr>
          <w:rFonts w:ascii="Arial" w:hAnsi="Arial" w:cs="Arial"/>
          <w:sz w:val="24"/>
          <w:szCs w:val="24"/>
          <w:lang w:val="en-US"/>
        </w:rPr>
        <w:pict>
          <v:rect id="_x0000_i1040" style="width:451.3pt;height:1.5pt" o:hralign="center" o:hrstd="t" o:hr="t" fillcolor="#a0a0a0" stroked="f"/>
        </w:pict>
      </w:r>
    </w:p>
    <w:p w:rsidR="00EE1A69" w:rsidRPr="0022015A" w:rsidRDefault="00EE1A69" w:rsidP="00190AD9">
      <w:pPr>
        <w:rPr>
          <w:rFonts w:ascii="Arial" w:hAnsi="Arial" w:cs="Arial"/>
          <w:sz w:val="24"/>
          <w:szCs w:val="24"/>
        </w:rPr>
      </w:pPr>
      <w:r w:rsidRPr="0022015A">
        <w:rPr>
          <w:rFonts w:ascii="Arial" w:hAnsi="Arial" w:cs="Arial"/>
          <w:b/>
          <w:sz w:val="24"/>
          <w:szCs w:val="24"/>
        </w:rPr>
        <w:t xml:space="preserve">Increase access to services  </w:t>
      </w:r>
    </w:p>
    <w:p w:rsidR="00A578E9" w:rsidRPr="0022015A" w:rsidRDefault="00A578E9" w:rsidP="00A578E9">
      <w:pPr>
        <w:spacing w:after="160" w:line="259" w:lineRule="auto"/>
        <w:rPr>
          <w:rFonts w:ascii="Arial" w:eastAsiaTheme="minorHAnsi" w:hAnsi="Arial" w:cstheme="minorBidi"/>
          <w:sz w:val="24"/>
          <w:szCs w:val="24"/>
        </w:rPr>
      </w:pPr>
      <w:r w:rsidRPr="0022015A">
        <w:rPr>
          <w:rFonts w:ascii="Arial" w:eastAsiaTheme="minorHAnsi" w:hAnsi="Arial" w:cstheme="minorBidi"/>
          <w:b/>
          <w:sz w:val="24"/>
          <w:szCs w:val="24"/>
        </w:rPr>
        <w:t>Awhina House</w:t>
      </w:r>
      <w:r w:rsidRPr="0022015A">
        <w:rPr>
          <w:rFonts w:ascii="Arial" w:eastAsiaTheme="minorHAnsi" w:hAnsi="Arial" w:cstheme="minorBidi"/>
          <w:sz w:val="24"/>
          <w:szCs w:val="24"/>
        </w:rPr>
        <w:t xml:space="preserve"> – The reconfiguration of the ground floor has been completed and this change puts our client facing services within easy access of the main door and reception, and will also make it easier for staff to work more collaboratively to deliver services to clients </w:t>
      </w:r>
    </w:p>
    <w:p w:rsidR="00A578E9" w:rsidRPr="0022015A" w:rsidRDefault="00A578E9" w:rsidP="00A578E9">
      <w:pPr>
        <w:spacing w:after="160" w:line="259" w:lineRule="auto"/>
        <w:rPr>
          <w:rFonts w:ascii="Arial" w:hAnsi="Arial" w:cs="Arial"/>
          <w:sz w:val="24"/>
          <w:szCs w:val="24"/>
        </w:rPr>
      </w:pPr>
      <w:r w:rsidRPr="0022015A">
        <w:rPr>
          <w:rFonts w:ascii="Arial" w:hAnsi="Arial" w:cs="Arial"/>
          <w:sz w:val="24"/>
          <w:szCs w:val="24"/>
        </w:rPr>
        <w:t>The Fundraising team, which used to be next to reception, have moved up to the first floor, and Independent Living, ACATS and Employment staff have relocated to the ground floor in their place.</w:t>
      </w:r>
    </w:p>
    <w:p w:rsidR="00A578E9" w:rsidRPr="0022015A" w:rsidRDefault="00A578E9" w:rsidP="00A578E9">
      <w:pPr>
        <w:spacing w:after="160" w:line="259" w:lineRule="auto"/>
        <w:rPr>
          <w:rFonts w:ascii="Arial" w:eastAsiaTheme="minorHAnsi" w:hAnsi="Arial" w:cstheme="minorBidi"/>
          <w:sz w:val="24"/>
          <w:szCs w:val="24"/>
        </w:rPr>
      </w:pPr>
      <w:r w:rsidRPr="0022015A">
        <w:rPr>
          <w:rFonts w:ascii="Arial" w:eastAsiaTheme="minorHAnsi" w:hAnsi="Arial" w:cstheme="minorBidi"/>
          <w:sz w:val="24"/>
          <w:szCs w:val="24"/>
        </w:rPr>
        <w:t xml:space="preserve">We have relocated the functional low vision assessment room to the ground floor, which is now adjacent to the adaptive technology training room. An accessible equipment display has been implemented enabling clients to touch, try and buy equipment. The reconfigured space also includes two new meeting rooms; the Helen Keller Room has softer furnishing’s creating a more relaxed environment, making it more suitable for counselling meetings and the Louis Braille Room has been furnished with traditional table and chairs.  </w:t>
      </w:r>
    </w:p>
    <w:p w:rsidR="00A578E9" w:rsidRPr="0022015A" w:rsidRDefault="00A578E9" w:rsidP="00A578E9">
      <w:pPr>
        <w:spacing w:after="160" w:line="259" w:lineRule="auto"/>
        <w:rPr>
          <w:rFonts w:ascii="Arial" w:eastAsiaTheme="minorHAnsi" w:hAnsi="Arial" w:cstheme="minorBidi"/>
          <w:sz w:val="24"/>
          <w:szCs w:val="24"/>
        </w:rPr>
      </w:pPr>
      <w:r w:rsidRPr="0022015A">
        <w:rPr>
          <w:rFonts w:ascii="Arial" w:eastAsiaTheme="minorHAnsi" w:hAnsi="Arial" w:cstheme="minorBidi"/>
          <w:b/>
          <w:sz w:val="24"/>
          <w:szCs w:val="24"/>
        </w:rPr>
        <w:t xml:space="preserve">Albany – </w:t>
      </w:r>
      <w:r w:rsidRPr="0022015A">
        <w:rPr>
          <w:rFonts w:ascii="Arial" w:hAnsi="Arial" w:cs="Arial"/>
          <w:sz w:val="24"/>
          <w:szCs w:val="24"/>
        </w:rPr>
        <w:t xml:space="preserve">With a growing population in north-east Auckland we are now able to offer them an office on their side of the bridge bringing us closer to you. </w:t>
      </w:r>
      <w:r w:rsidRPr="0022015A">
        <w:rPr>
          <w:rFonts w:ascii="Arial" w:eastAsiaTheme="minorHAnsi" w:hAnsi="Arial" w:cstheme="minorBidi"/>
          <w:sz w:val="24"/>
          <w:szCs w:val="24"/>
        </w:rPr>
        <w:t>The Albany Office officially opened its doors on Monday 16 October and is now open five days a week 9am to 4pm</w:t>
      </w:r>
      <w:r w:rsidR="00B102AB" w:rsidRPr="0022015A">
        <w:rPr>
          <w:rFonts w:ascii="Arial" w:eastAsiaTheme="minorHAnsi" w:hAnsi="Arial" w:cstheme="minorBidi"/>
          <w:sz w:val="24"/>
          <w:szCs w:val="24"/>
        </w:rPr>
        <w:t>.</w:t>
      </w:r>
      <w:r w:rsidRPr="0022015A">
        <w:rPr>
          <w:rFonts w:ascii="Arial" w:eastAsiaTheme="minorHAnsi" w:hAnsi="Arial" w:cstheme="minorBidi"/>
          <w:sz w:val="24"/>
          <w:szCs w:val="24"/>
          <w:lang w:val="en-US"/>
        </w:rPr>
        <w:t xml:space="preserve"> This is the first new office in Auckland in 20 years many years</w:t>
      </w:r>
      <w:r w:rsidRPr="0022015A">
        <w:rPr>
          <w:rFonts w:ascii="Arial" w:eastAsiaTheme="minorHAnsi" w:hAnsi="Arial" w:cstheme="minorBidi"/>
          <w:sz w:val="24"/>
          <w:szCs w:val="24"/>
        </w:rPr>
        <w:t xml:space="preserve">. </w:t>
      </w:r>
    </w:p>
    <w:p w:rsidR="00A578E9" w:rsidRPr="0022015A" w:rsidRDefault="00A578E9" w:rsidP="00A578E9">
      <w:pPr>
        <w:spacing w:after="160" w:line="259" w:lineRule="auto"/>
        <w:rPr>
          <w:rFonts w:ascii="Arial" w:hAnsi="Arial" w:cs="Arial"/>
          <w:sz w:val="24"/>
          <w:szCs w:val="24"/>
        </w:rPr>
      </w:pPr>
      <w:r w:rsidRPr="0022015A">
        <w:rPr>
          <w:rFonts w:ascii="Arial" w:hAnsi="Arial" w:cs="Arial"/>
          <w:sz w:val="24"/>
          <w:szCs w:val="24"/>
        </w:rPr>
        <w:t>The office includes a functional low vision assessment room, adaptive technology training room, meeting rooms and an equipment display in the reception waiting area.</w:t>
      </w:r>
    </w:p>
    <w:p w:rsidR="00A578E9" w:rsidRPr="0022015A" w:rsidRDefault="00A578E9" w:rsidP="00A578E9">
      <w:pPr>
        <w:spacing w:after="160" w:line="259" w:lineRule="auto"/>
        <w:rPr>
          <w:rFonts w:ascii="Arial" w:hAnsi="Arial" w:cs="Arial"/>
          <w:sz w:val="24"/>
          <w:szCs w:val="24"/>
        </w:rPr>
      </w:pPr>
      <w:r w:rsidRPr="0022015A">
        <w:rPr>
          <w:rFonts w:ascii="Arial" w:hAnsi="Arial" w:cs="Arial"/>
          <w:sz w:val="24"/>
          <w:szCs w:val="24"/>
        </w:rPr>
        <w:t>An official opening of the Albany Office was held on the 23 November.</w:t>
      </w:r>
    </w:p>
    <w:p w:rsidR="006367B6" w:rsidRPr="0022015A" w:rsidRDefault="00A578E9" w:rsidP="006367B6">
      <w:pPr>
        <w:spacing w:after="160" w:line="259" w:lineRule="auto"/>
        <w:rPr>
          <w:rFonts w:ascii="Arial" w:hAnsi="Arial" w:cs="Arial"/>
          <w:sz w:val="24"/>
          <w:szCs w:val="24"/>
        </w:rPr>
      </w:pPr>
      <w:r w:rsidRPr="0022015A">
        <w:rPr>
          <w:rFonts w:ascii="Arial" w:hAnsi="Arial" w:cs="Arial"/>
          <w:b/>
          <w:sz w:val="24"/>
          <w:szCs w:val="24"/>
        </w:rPr>
        <w:t xml:space="preserve">Kapiti Coast – </w:t>
      </w:r>
      <w:r w:rsidRPr="0022015A">
        <w:rPr>
          <w:rFonts w:ascii="Arial" w:hAnsi="Arial" w:cs="Arial"/>
          <w:sz w:val="24"/>
          <w:szCs w:val="24"/>
        </w:rPr>
        <w:t xml:space="preserve">As previously advised an opportunity arose to take space in a new Community Centre in Paraparaumu. The space available now enables us to conduct services from the office, and includes a functional low vision assessment room, a multipurpose meeting room and an equipment display. Initially an Independent Living Instructor together with Administration Support will be based here on a permanent basis, and staff from Wellington or Palmerston North will work from this office when delivering service to clients. This has been a great opportunity to extend our presence in the community and increase awareness of the Blind Foundation. </w:t>
      </w:r>
      <w:r w:rsidR="006367B6" w:rsidRPr="0022015A">
        <w:rPr>
          <w:rFonts w:ascii="Arial" w:hAnsi="Arial" w:cs="Arial"/>
          <w:sz w:val="24"/>
          <w:szCs w:val="24"/>
        </w:rPr>
        <w:t xml:space="preserve">An official opening of the </w:t>
      </w:r>
      <w:r w:rsidR="006367B6" w:rsidRPr="0022015A">
        <w:rPr>
          <w:rFonts w:ascii="Arial" w:hAnsi="Arial" w:cs="Arial"/>
          <w:sz w:val="24"/>
          <w:szCs w:val="24"/>
        </w:rPr>
        <w:t>o</w:t>
      </w:r>
      <w:r w:rsidR="006367B6" w:rsidRPr="0022015A">
        <w:rPr>
          <w:rFonts w:ascii="Arial" w:hAnsi="Arial" w:cs="Arial"/>
          <w:sz w:val="24"/>
          <w:szCs w:val="24"/>
        </w:rPr>
        <w:t>ffice w</w:t>
      </w:r>
      <w:r w:rsidR="006367B6" w:rsidRPr="0022015A">
        <w:rPr>
          <w:rFonts w:ascii="Arial" w:hAnsi="Arial" w:cs="Arial"/>
          <w:sz w:val="24"/>
          <w:szCs w:val="24"/>
        </w:rPr>
        <w:t>ill be</w:t>
      </w:r>
      <w:r w:rsidR="006367B6" w:rsidRPr="0022015A">
        <w:rPr>
          <w:rFonts w:ascii="Arial" w:hAnsi="Arial" w:cs="Arial"/>
          <w:sz w:val="24"/>
          <w:szCs w:val="24"/>
        </w:rPr>
        <w:t xml:space="preserve"> held on the </w:t>
      </w:r>
      <w:r w:rsidR="006367B6" w:rsidRPr="0022015A">
        <w:rPr>
          <w:rFonts w:ascii="Arial" w:hAnsi="Arial" w:cs="Arial"/>
          <w:sz w:val="24"/>
          <w:szCs w:val="24"/>
        </w:rPr>
        <w:t>31</w:t>
      </w:r>
      <w:r w:rsidR="006367B6" w:rsidRPr="0022015A">
        <w:rPr>
          <w:rFonts w:ascii="Arial" w:hAnsi="Arial" w:cs="Arial"/>
          <w:sz w:val="24"/>
          <w:szCs w:val="24"/>
          <w:vertAlign w:val="superscript"/>
        </w:rPr>
        <w:t>st</w:t>
      </w:r>
      <w:r w:rsidR="006367B6" w:rsidRPr="0022015A">
        <w:rPr>
          <w:rFonts w:ascii="Arial" w:hAnsi="Arial" w:cs="Arial"/>
          <w:sz w:val="24"/>
          <w:szCs w:val="24"/>
        </w:rPr>
        <w:t xml:space="preserve"> January, 2018</w:t>
      </w:r>
      <w:r w:rsidR="006367B6" w:rsidRPr="0022015A">
        <w:rPr>
          <w:rFonts w:ascii="Arial" w:hAnsi="Arial" w:cs="Arial"/>
          <w:sz w:val="24"/>
          <w:szCs w:val="24"/>
        </w:rPr>
        <w:t>.</w:t>
      </w:r>
    </w:p>
    <w:p w:rsidR="00EE1A69" w:rsidRPr="0022015A" w:rsidRDefault="006367B6" w:rsidP="00E17656">
      <w:pPr>
        <w:spacing w:after="160" w:line="259" w:lineRule="auto"/>
        <w:rPr>
          <w:rFonts w:ascii="Arial" w:hAnsi="Arial" w:cs="Arial"/>
          <w:b/>
          <w:sz w:val="24"/>
          <w:szCs w:val="24"/>
        </w:rPr>
      </w:pPr>
      <w:r w:rsidRPr="0022015A">
        <w:rPr>
          <w:rFonts w:ascii="Arial" w:hAnsi="Arial" w:cs="Arial"/>
          <w:sz w:val="24"/>
          <w:szCs w:val="24"/>
          <w:lang w:val="en-US"/>
        </w:rPr>
        <w:pict>
          <v:rect id="_x0000_i1052" style="width:451.3pt;height:1.5pt" o:hralign="center" o:hrstd="t" o:hr="t" fillcolor="#a0a0a0" stroked="f"/>
        </w:pict>
      </w:r>
    </w:p>
    <w:p w:rsidR="00A578E9" w:rsidRPr="0022015A" w:rsidRDefault="00A578E9" w:rsidP="00A578E9">
      <w:pPr>
        <w:rPr>
          <w:rFonts w:ascii="Arial" w:hAnsi="Arial" w:cs="Arial"/>
          <w:b/>
          <w:sz w:val="24"/>
          <w:szCs w:val="24"/>
        </w:rPr>
      </w:pPr>
      <w:r w:rsidRPr="0022015A">
        <w:rPr>
          <w:rFonts w:ascii="Arial" w:hAnsi="Arial" w:cs="Arial"/>
          <w:b/>
          <w:sz w:val="24"/>
          <w:szCs w:val="24"/>
        </w:rPr>
        <w:t xml:space="preserve">Expand life enrichment opportunities </w:t>
      </w:r>
    </w:p>
    <w:p w:rsidR="00A578E9" w:rsidRPr="0022015A" w:rsidRDefault="00A578E9" w:rsidP="00A578E9">
      <w:pPr>
        <w:rPr>
          <w:rFonts w:ascii="Arial" w:hAnsi="Arial" w:cs="Arial"/>
          <w:b/>
          <w:sz w:val="24"/>
          <w:szCs w:val="24"/>
        </w:rPr>
      </w:pPr>
      <w:r w:rsidRPr="0022015A">
        <w:rPr>
          <w:rFonts w:ascii="Arial" w:hAnsi="Arial" w:cs="Arial"/>
          <w:b/>
          <w:sz w:val="24"/>
          <w:szCs w:val="24"/>
        </w:rPr>
        <w:t xml:space="preserve">7 Day Challenge </w:t>
      </w:r>
      <w:r w:rsidR="006367B6" w:rsidRPr="0022015A">
        <w:rPr>
          <w:rFonts w:ascii="Arial" w:hAnsi="Arial" w:cs="Arial"/>
          <w:b/>
          <w:sz w:val="24"/>
          <w:szCs w:val="24"/>
        </w:rPr>
        <w:t xml:space="preserve">- </w:t>
      </w:r>
      <w:r w:rsidRPr="0022015A">
        <w:rPr>
          <w:rFonts w:ascii="Arial" w:hAnsi="Arial" w:cs="Arial"/>
          <w:b/>
          <w:sz w:val="24"/>
          <w:szCs w:val="24"/>
        </w:rPr>
        <w:t>1</w:t>
      </w:r>
      <w:r w:rsidRPr="0022015A">
        <w:rPr>
          <w:rFonts w:ascii="Arial" w:hAnsi="Arial" w:cs="Arial"/>
          <w:b/>
          <w:sz w:val="24"/>
          <w:szCs w:val="24"/>
          <w:vertAlign w:val="superscript"/>
        </w:rPr>
        <w:t>st</w:t>
      </w:r>
      <w:r w:rsidRPr="0022015A">
        <w:rPr>
          <w:rFonts w:ascii="Arial" w:hAnsi="Arial" w:cs="Arial"/>
          <w:b/>
          <w:sz w:val="24"/>
          <w:szCs w:val="24"/>
        </w:rPr>
        <w:t xml:space="preserve"> </w:t>
      </w:r>
      <w:r w:rsidR="006367B6" w:rsidRPr="0022015A">
        <w:rPr>
          <w:rFonts w:ascii="Arial" w:hAnsi="Arial" w:cs="Arial"/>
          <w:b/>
          <w:sz w:val="24"/>
          <w:szCs w:val="24"/>
        </w:rPr>
        <w:t xml:space="preserve">- </w:t>
      </w:r>
      <w:r w:rsidRPr="0022015A">
        <w:rPr>
          <w:rFonts w:ascii="Arial" w:hAnsi="Arial" w:cs="Arial"/>
          <w:b/>
          <w:sz w:val="24"/>
          <w:szCs w:val="24"/>
        </w:rPr>
        <w:t>7</w:t>
      </w:r>
      <w:r w:rsidRPr="0022015A">
        <w:rPr>
          <w:rFonts w:ascii="Arial" w:hAnsi="Arial" w:cs="Arial"/>
          <w:b/>
          <w:sz w:val="24"/>
          <w:szCs w:val="24"/>
          <w:vertAlign w:val="superscript"/>
        </w:rPr>
        <w:t>th</w:t>
      </w:r>
      <w:r w:rsidRPr="0022015A">
        <w:rPr>
          <w:rFonts w:ascii="Arial" w:hAnsi="Arial" w:cs="Arial"/>
          <w:b/>
          <w:sz w:val="24"/>
          <w:szCs w:val="24"/>
        </w:rPr>
        <w:t xml:space="preserve"> November 2017. </w:t>
      </w:r>
    </w:p>
    <w:p w:rsidR="00A578E9" w:rsidRPr="0022015A" w:rsidRDefault="00A578E9" w:rsidP="00A578E9">
      <w:pPr>
        <w:rPr>
          <w:rFonts w:ascii="Arial" w:hAnsi="Arial" w:cs="Arial"/>
          <w:sz w:val="24"/>
          <w:szCs w:val="24"/>
        </w:rPr>
      </w:pPr>
      <w:r w:rsidRPr="0022015A">
        <w:rPr>
          <w:rFonts w:ascii="Arial" w:hAnsi="Arial" w:cs="Arial"/>
          <w:sz w:val="24"/>
          <w:szCs w:val="24"/>
        </w:rPr>
        <w:t xml:space="preserve">This is the second year we offered this event which has proven very popular with clients.  A high profile event it aims to increase our profile across our clients, staff and the public.  Last year the Community and Life Enrichment team reach over 65% more participants in life enrichment activities and we credit this in part to the increased profile </w:t>
      </w:r>
      <w:r w:rsidR="0022015A" w:rsidRPr="0022015A">
        <w:rPr>
          <w:rFonts w:ascii="Arial" w:hAnsi="Arial" w:cs="Arial"/>
          <w:sz w:val="24"/>
          <w:szCs w:val="24"/>
        </w:rPr>
        <w:t>as a result of the 7 Day Challenge.</w:t>
      </w:r>
    </w:p>
    <w:p w:rsidR="00A578E9" w:rsidRPr="0022015A" w:rsidRDefault="00A578E9" w:rsidP="00A578E9">
      <w:pPr>
        <w:rPr>
          <w:rFonts w:ascii="Arial" w:hAnsi="Arial" w:cs="Arial"/>
          <w:sz w:val="24"/>
          <w:szCs w:val="24"/>
        </w:rPr>
      </w:pPr>
      <w:r w:rsidRPr="0022015A">
        <w:rPr>
          <w:rFonts w:ascii="Arial" w:hAnsi="Arial" w:cs="Arial"/>
          <w:sz w:val="24"/>
          <w:szCs w:val="24"/>
        </w:rPr>
        <w:t xml:space="preserve">The </w:t>
      </w:r>
      <w:r w:rsidR="0022015A" w:rsidRPr="0022015A">
        <w:rPr>
          <w:rFonts w:ascii="Arial" w:hAnsi="Arial" w:cs="Arial"/>
          <w:sz w:val="24"/>
          <w:szCs w:val="24"/>
        </w:rPr>
        <w:t>chall</w:t>
      </w:r>
      <w:r w:rsidRPr="0022015A">
        <w:rPr>
          <w:rFonts w:ascii="Arial" w:hAnsi="Arial" w:cs="Arial"/>
          <w:sz w:val="24"/>
          <w:szCs w:val="24"/>
        </w:rPr>
        <w:t>enge</w:t>
      </w:r>
      <w:r w:rsidR="0022015A" w:rsidRPr="0022015A">
        <w:rPr>
          <w:rFonts w:ascii="Arial" w:hAnsi="Arial" w:cs="Arial"/>
          <w:sz w:val="24"/>
          <w:szCs w:val="24"/>
        </w:rPr>
        <w:t>s gaol</w:t>
      </w:r>
      <w:r w:rsidRPr="0022015A">
        <w:rPr>
          <w:rFonts w:ascii="Arial" w:hAnsi="Arial" w:cs="Arial"/>
          <w:sz w:val="24"/>
          <w:szCs w:val="24"/>
        </w:rPr>
        <w:t xml:space="preserve"> is to promote the Life Enrichment agenda and inspire more clients to consider involvement in recreation and sport.  With this is mind we promoted the concept of #whatsyourchallange to encourage all our clients, their families and our staff to consider their own challenge, at whatever level is appropriate for them.  One example is the Rotorua Community Support Group challenging their members to knit several blankets for children in care.  Their story reached local media again promoting the Blind Foundations work. </w:t>
      </w:r>
    </w:p>
    <w:p w:rsidR="00A578E9" w:rsidRPr="0022015A" w:rsidRDefault="00A578E9" w:rsidP="00A578E9">
      <w:pPr>
        <w:rPr>
          <w:rFonts w:ascii="Arial" w:hAnsi="Arial" w:cs="Arial"/>
          <w:sz w:val="24"/>
          <w:szCs w:val="24"/>
        </w:rPr>
      </w:pPr>
      <w:r w:rsidRPr="0022015A">
        <w:rPr>
          <w:rFonts w:ascii="Arial" w:hAnsi="Arial" w:cs="Arial"/>
          <w:sz w:val="24"/>
          <w:szCs w:val="24"/>
        </w:rPr>
        <w:t>For the main event, the Community and Life Enrichment team selected 7 clients from those that applied, along with 7 volunteer sighted guides.  This year’s 7 Day Challenge beg</w:t>
      </w:r>
      <w:r w:rsidR="005000E6" w:rsidRPr="0022015A">
        <w:rPr>
          <w:rFonts w:ascii="Arial" w:hAnsi="Arial" w:cs="Arial"/>
          <w:sz w:val="24"/>
          <w:szCs w:val="24"/>
        </w:rPr>
        <w:t>an</w:t>
      </w:r>
      <w:r w:rsidRPr="0022015A">
        <w:rPr>
          <w:rFonts w:ascii="Arial" w:hAnsi="Arial" w:cs="Arial"/>
          <w:sz w:val="24"/>
          <w:szCs w:val="24"/>
        </w:rPr>
        <w:t xml:space="preserve"> on the summit of Mount Maunganui, Bay of Plenty, on the 1</w:t>
      </w:r>
      <w:r w:rsidRPr="0022015A">
        <w:rPr>
          <w:rFonts w:ascii="Arial" w:hAnsi="Arial" w:cs="Arial"/>
          <w:sz w:val="24"/>
          <w:szCs w:val="24"/>
          <w:vertAlign w:val="superscript"/>
        </w:rPr>
        <w:t>st</w:t>
      </w:r>
      <w:r w:rsidRPr="0022015A">
        <w:rPr>
          <w:rFonts w:ascii="Arial" w:hAnsi="Arial" w:cs="Arial"/>
          <w:sz w:val="24"/>
          <w:szCs w:val="24"/>
        </w:rPr>
        <w:t xml:space="preserve"> November.  The team r</w:t>
      </w:r>
      <w:r w:rsidR="005000E6" w:rsidRPr="0022015A">
        <w:rPr>
          <w:rFonts w:ascii="Arial" w:hAnsi="Arial" w:cs="Arial"/>
          <w:sz w:val="24"/>
          <w:szCs w:val="24"/>
        </w:rPr>
        <w:t>a</w:t>
      </w:r>
      <w:r w:rsidRPr="0022015A">
        <w:rPr>
          <w:rFonts w:ascii="Arial" w:hAnsi="Arial" w:cs="Arial"/>
          <w:sz w:val="24"/>
          <w:szCs w:val="24"/>
        </w:rPr>
        <w:t>n, walk</w:t>
      </w:r>
      <w:r w:rsidR="005000E6" w:rsidRPr="0022015A">
        <w:rPr>
          <w:rFonts w:ascii="Arial" w:hAnsi="Arial" w:cs="Arial"/>
          <w:sz w:val="24"/>
          <w:szCs w:val="24"/>
        </w:rPr>
        <w:t>ed</w:t>
      </w:r>
      <w:r w:rsidRPr="0022015A">
        <w:rPr>
          <w:rFonts w:ascii="Arial" w:hAnsi="Arial" w:cs="Arial"/>
          <w:sz w:val="24"/>
          <w:szCs w:val="24"/>
        </w:rPr>
        <w:t>, paddle</w:t>
      </w:r>
      <w:r w:rsidR="005000E6" w:rsidRPr="0022015A">
        <w:rPr>
          <w:rFonts w:ascii="Arial" w:hAnsi="Arial" w:cs="Arial"/>
          <w:sz w:val="24"/>
          <w:szCs w:val="24"/>
        </w:rPr>
        <w:t>d, cycled</w:t>
      </w:r>
      <w:r w:rsidRPr="0022015A">
        <w:rPr>
          <w:rFonts w:ascii="Arial" w:hAnsi="Arial" w:cs="Arial"/>
          <w:sz w:val="24"/>
          <w:szCs w:val="24"/>
        </w:rPr>
        <w:t xml:space="preserve"> and climb</w:t>
      </w:r>
      <w:r w:rsidR="005000E6" w:rsidRPr="0022015A">
        <w:rPr>
          <w:rFonts w:ascii="Arial" w:hAnsi="Arial" w:cs="Arial"/>
          <w:sz w:val="24"/>
          <w:szCs w:val="24"/>
        </w:rPr>
        <w:t>ed</w:t>
      </w:r>
      <w:r w:rsidRPr="0022015A">
        <w:rPr>
          <w:rFonts w:ascii="Arial" w:hAnsi="Arial" w:cs="Arial"/>
          <w:sz w:val="24"/>
          <w:szCs w:val="24"/>
        </w:rPr>
        <w:t xml:space="preserve"> their way over 7 days to the finish point on the summit of Mt Victoria, Wellington</w:t>
      </w:r>
      <w:r w:rsidR="005000E6" w:rsidRPr="0022015A">
        <w:rPr>
          <w:rFonts w:ascii="Arial" w:hAnsi="Arial" w:cs="Arial"/>
          <w:sz w:val="24"/>
          <w:szCs w:val="24"/>
        </w:rPr>
        <w:t xml:space="preserve"> where they were presented with their medals of achievement.</w:t>
      </w:r>
      <w:r w:rsidRPr="0022015A">
        <w:rPr>
          <w:rFonts w:ascii="Arial" w:hAnsi="Arial" w:cs="Arial"/>
          <w:sz w:val="24"/>
          <w:szCs w:val="24"/>
        </w:rPr>
        <w:t xml:space="preserve">  </w:t>
      </w:r>
    </w:p>
    <w:p w:rsidR="0022015A" w:rsidRDefault="000A0B6F" w:rsidP="00A01EB6">
      <w:pPr>
        <w:rPr>
          <w:rFonts w:ascii="Arial" w:hAnsi="Arial" w:cs="Arial"/>
          <w:sz w:val="24"/>
          <w:szCs w:val="24"/>
          <w:lang w:val="en-GB"/>
        </w:rPr>
      </w:pPr>
      <w:r w:rsidRPr="0022015A">
        <w:rPr>
          <w:rFonts w:ascii="Arial" w:hAnsi="Arial" w:cs="Arial"/>
          <w:sz w:val="24"/>
          <w:szCs w:val="24"/>
          <w:lang w:val="en-GB"/>
        </w:rPr>
        <w:pict>
          <v:rect id="_x0000_i1042" style="width:451.3pt;height:1.5pt" o:hralign="center" o:hrstd="t" o:hr="t" fillcolor="#a0a0a0" stroked="f"/>
        </w:pict>
      </w:r>
    </w:p>
    <w:p w:rsidR="00A01EB6" w:rsidRPr="0022015A" w:rsidRDefault="009B29C5" w:rsidP="00A01EB6">
      <w:pPr>
        <w:rPr>
          <w:rFonts w:ascii="Arial" w:hAnsi="Arial" w:cs="Arial"/>
          <w:b/>
          <w:sz w:val="24"/>
          <w:szCs w:val="24"/>
        </w:rPr>
      </w:pPr>
      <w:r w:rsidRPr="0022015A">
        <w:rPr>
          <w:rFonts w:ascii="Arial" w:hAnsi="Arial" w:cs="Arial"/>
          <w:b/>
          <w:sz w:val="24"/>
          <w:szCs w:val="24"/>
        </w:rPr>
        <w:t>E</w:t>
      </w:r>
      <w:r w:rsidR="00A01EB6" w:rsidRPr="0022015A">
        <w:rPr>
          <w:rFonts w:ascii="Arial" w:hAnsi="Arial" w:cs="Arial"/>
          <w:b/>
          <w:sz w:val="24"/>
          <w:szCs w:val="24"/>
        </w:rPr>
        <w:t xml:space="preserve">ngagement with Youth </w:t>
      </w:r>
    </w:p>
    <w:p w:rsidR="005000E6" w:rsidRPr="0022015A" w:rsidRDefault="005000E6" w:rsidP="005000E6">
      <w:pPr>
        <w:rPr>
          <w:rFonts w:ascii="Arial" w:hAnsi="Arial" w:cs="Arial"/>
          <w:sz w:val="24"/>
          <w:szCs w:val="24"/>
        </w:rPr>
      </w:pPr>
      <w:r w:rsidRPr="0022015A">
        <w:rPr>
          <w:rFonts w:ascii="Arial" w:hAnsi="Arial" w:cs="Arial"/>
          <w:sz w:val="24"/>
          <w:szCs w:val="24"/>
        </w:rPr>
        <w:t xml:space="preserve">The Youth Engagement Strategy is in place and progressing well with a number of key initiatives underway that include: </w:t>
      </w:r>
    </w:p>
    <w:p w:rsidR="005000E6" w:rsidRPr="0022015A" w:rsidRDefault="005000E6" w:rsidP="005000E6">
      <w:pPr>
        <w:numPr>
          <w:ilvl w:val="0"/>
          <w:numId w:val="7"/>
        </w:numPr>
        <w:rPr>
          <w:rFonts w:ascii="Arial" w:hAnsi="Arial" w:cs="Arial"/>
          <w:sz w:val="24"/>
          <w:szCs w:val="24"/>
        </w:rPr>
      </w:pPr>
      <w:r w:rsidRPr="0022015A">
        <w:rPr>
          <w:rFonts w:ascii="Arial" w:hAnsi="Arial" w:cs="Arial"/>
          <w:sz w:val="24"/>
          <w:szCs w:val="24"/>
        </w:rPr>
        <w:t xml:space="preserve">A successful Youth Seed Leadership programme delivered in Christchurch in September 2017 with the participants receiving support from CLE staff to undertake a leadership project in their local community. </w:t>
      </w:r>
    </w:p>
    <w:p w:rsidR="005000E6" w:rsidRPr="0022015A" w:rsidRDefault="005000E6" w:rsidP="005000E6">
      <w:pPr>
        <w:numPr>
          <w:ilvl w:val="0"/>
          <w:numId w:val="7"/>
        </w:numPr>
        <w:rPr>
          <w:rFonts w:ascii="Arial" w:hAnsi="Arial" w:cs="Arial"/>
          <w:sz w:val="24"/>
          <w:szCs w:val="24"/>
        </w:rPr>
      </w:pPr>
      <w:r w:rsidRPr="0022015A">
        <w:rPr>
          <w:rFonts w:ascii="Arial" w:hAnsi="Arial" w:cs="Arial"/>
          <w:sz w:val="24"/>
          <w:szCs w:val="24"/>
        </w:rPr>
        <w:t xml:space="preserve">Establishment of a Youth Council is progressing with nominations open until 6 November followed by voting from 13 November until 10 December. The Youth Council will be formed following the elections.     </w:t>
      </w:r>
    </w:p>
    <w:p w:rsidR="005000E6" w:rsidRPr="0022015A" w:rsidRDefault="005000E6" w:rsidP="005000E6">
      <w:pPr>
        <w:numPr>
          <w:ilvl w:val="0"/>
          <w:numId w:val="7"/>
        </w:numPr>
        <w:rPr>
          <w:rFonts w:ascii="Arial" w:hAnsi="Arial" w:cs="Arial"/>
          <w:sz w:val="24"/>
          <w:szCs w:val="24"/>
        </w:rPr>
      </w:pPr>
      <w:r w:rsidRPr="0022015A">
        <w:rPr>
          <w:rFonts w:ascii="Arial" w:hAnsi="Arial" w:cs="Arial"/>
          <w:sz w:val="24"/>
          <w:szCs w:val="24"/>
        </w:rPr>
        <w:t xml:space="preserve">Planning for the 2nd EPIC youth gathering will begin after the Youth Council has been established. Young members will take the lead in co-designing the event, with support from the CLE team.   </w:t>
      </w:r>
    </w:p>
    <w:p w:rsidR="00296926" w:rsidRPr="0022015A" w:rsidRDefault="000A0B6F" w:rsidP="00C82A0D">
      <w:pPr>
        <w:keepNext/>
        <w:rPr>
          <w:rFonts w:ascii="Arial" w:hAnsi="Arial" w:cs="Arial"/>
          <w:b/>
          <w:sz w:val="24"/>
          <w:szCs w:val="24"/>
        </w:rPr>
      </w:pPr>
      <w:r w:rsidRPr="0022015A">
        <w:rPr>
          <w:rFonts w:ascii="Arial" w:hAnsi="Arial" w:cs="Arial"/>
          <w:sz w:val="24"/>
          <w:szCs w:val="24"/>
          <w:lang w:val="en-GB"/>
        </w:rPr>
        <w:pict>
          <v:rect id="_x0000_i1043" style="width:451.3pt;height:1.5pt" o:hralign="center" o:hrstd="t" o:hr="t" fillcolor="#a0a0a0" stroked="f"/>
        </w:pict>
      </w:r>
    </w:p>
    <w:p w:rsidR="00DC767B" w:rsidRPr="0022015A" w:rsidRDefault="00DC767B" w:rsidP="00DC767B">
      <w:pPr>
        <w:pStyle w:val="ListParagraph"/>
        <w:spacing w:after="200" w:line="276" w:lineRule="auto"/>
        <w:ind w:left="0"/>
        <w:rPr>
          <w:szCs w:val="24"/>
        </w:rPr>
      </w:pPr>
      <w:r w:rsidRPr="0022015A">
        <w:rPr>
          <w:szCs w:val="24"/>
        </w:rPr>
        <w:t>As this is my last report before the Xmas and New Year festivities and I would like to take this opportunity to wish you all a very happy and contented festive break. I will have my Singapore family with me that will bring the joy of sharing this time with my two little granddaughters and I am very excited to be playing grandma with them again.</w:t>
      </w:r>
    </w:p>
    <w:p w:rsidR="005B0232" w:rsidRPr="00DC767B" w:rsidRDefault="006E7E51" w:rsidP="008A0E63">
      <w:pPr>
        <w:rPr>
          <w:rFonts w:ascii="Arial" w:eastAsiaTheme="minorHAnsi" w:hAnsi="Arial" w:cs="Arial"/>
          <w:color w:val="000000" w:themeColor="text1"/>
          <w:sz w:val="28"/>
          <w:szCs w:val="28"/>
        </w:rPr>
      </w:pPr>
      <w:r w:rsidRPr="0022015A">
        <w:rPr>
          <w:rFonts w:ascii="Arial" w:hAnsi="Arial" w:cs="Arial"/>
          <w:sz w:val="24"/>
          <w:szCs w:val="24"/>
        </w:rPr>
        <w:t xml:space="preserve">This </w:t>
      </w:r>
      <w:r w:rsidR="00DC767B" w:rsidRPr="0022015A">
        <w:rPr>
          <w:rFonts w:ascii="Arial" w:hAnsi="Arial" w:cs="Arial"/>
          <w:sz w:val="24"/>
          <w:szCs w:val="24"/>
        </w:rPr>
        <w:t xml:space="preserve">now </w:t>
      </w:r>
      <w:r w:rsidRPr="0022015A">
        <w:rPr>
          <w:rFonts w:ascii="Arial" w:hAnsi="Arial" w:cs="Arial"/>
          <w:sz w:val="24"/>
          <w:szCs w:val="24"/>
        </w:rPr>
        <w:t xml:space="preserve">concludes my Board report for </w:t>
      </w:r>
      <w:r w:rsidR="00DC767B" w:rsidRPr="0022015A">
        <w:rPr>
          <w:rFonts w:ascii="Arial" w:hAnsi="Arial" w:cs="Arial"/>
          <w:sz w:val="24"/>
          <w:szCs w:val="24"/>
        </w:rPr>
        <w:t>September- October</w:t>
      </w:r>
      <w:r w:rsidRPr="0022015A">
        <w:rPr>
          <w:rFonts w:ascii="Arial" w:hAnsi="Arial" w:cs="Arial"/>
          <w:sz w:val="24"/>
          <w:szCs w:val="24"/>
        </w:rPr>
        <w:t xml:space="preserve"> 2017</w:t>
      </w:r>
      <w:r w:rsidR="009B29C5" w:rsidRPr="0022015A">
        <w:rPr>
          <w:rFonts w:ascii="Arial" w:hAnsi="Arial" w:cs="Arial"/>
          <w:sz w:val="24"/>
          <w:szCs w:val="24"/>
        </w:rPr>
        <w:t xml:space="preserve">. </w:t>
      </w:r>
      <w:r w:rsidR="00DC767B" w:rsidRPr="0022015A">
        <w:rPr>
          <w:rFonts w:ascii="Arial" w:eastAsiaTheme="minorHAnsi" w:hAnsi="Arial" w:cstheme="minorBidi"/>
          <w:sz w:val="24"/>
          <w:szCs w:val="24"/>
        </w:rPr>
        <w:t xml:space="preserve">I look forward to talking to you all again in the </w:t>
      </w:r>
      <w:r w:rsidR="00463958" w:rsidRPr="0022015A">
        <w:rPr>
          <w:rFonts w:ascii="Arial" w:eastAsiaTheme="minorHAnsi" w:hAnsi="Arial" w:cstheme="minorBidi"/>
          <w:sz w:val="24"/>
          <w:szCs w:val="24"/>
        </w:rPr>
        <w:t>New Year</w:t>
      </w:r>
      <w:r w:rsidR="00DC767B" w:rsidRPr="0022015A">
        <w:rPr>
          <w:rFonts w:ascii="Arial" w:eastAsiaTheme="minorHAnsi" w:hAnsi="Arial" w:cstheme="minorBidi"/>
          <w:sz w:val="24"/>
          <w:szCs w:val="24"/>
        </w:rPr>
        <w:t>.</w:t>
      </w:r>
      <w:r w:rsidR="000A0B6F" w:rsidRPr="00463958">
        <w:rPr>
          <w:rFonts w:ascii="Arial" w:eastAsiaTheme="minorHAnsi" w:hAnsi="Arial" w:cstheme="minorBidi"/>
          <w:sz w:val="28"/>
          <w:szCs w:val="28"/>
        </w:rPr>
        <w:pict>
          <v:rect id="_x0000_i1045" style="width:467.8pt;height:1.5pt" o:hralign="center" o:hrstd="t" o:hr="t" fillcolor="#a0a0a0" stroked="f"/>
        </w:pict>
      </w:r>
    </w:p>
    <w:sectPr w:rsidR="005B0232" w:rsidRPr="00DC767B" w:rsidSect="003774D3">
      <w:footerReference w:type="default" r:id="rId8"/>
      <w:pgSz w:w="11906" w:h="16838" w:code="9"/>
      <w:pgMar w:top="1440" w:right="1274"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6F" w:rsidRDefault="000A0B6F" w:rsidP="00EB3BA6">
      <w:pPr>
        <w:spacing w:after="0" w:line="240" w:lineRule="auto"/>
      </w:pPr>
      <w:r>
        <w:separator/>
      </w:r>
    </w:p>
  </w:endnote>
  <w:endnote w:type="continuationSeparator" w:id="0">
    <w:p w:rsidR="000A0B6F" w:rsidRDefault="000A0B6F" w:rsidP="00EB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90520"/>
      <w:docPartObj>
        <w:docPartGallery w:val="Page Numbers (Bottom of Page)"/>
        <w:docPartUnique/>
      </w:docPartObj>
    </w:sdtPr>
    <w:sdtEndPr>
      <w:rPr>
        <w:noProof/>
      </w:rPr>
    </w:sdtEndPr>
    <w:sdtContent>
      <w:p w:rsidR="008C25A2" w:rsidRDefault="008C25A2">
        <w:pPr>
          <w:pStyle w:val="Footer"/>
          <w:jc w:val="right"/>
        </w:pPr>
        <w:r>
          <w:fldChar w:fldCharType="begin"/>
        </w:r>
        <w:r>
          <w:instrText xml:space="preserve"> PAGE   \* MERGEFORMAT </w:instrText>
        </w:r>
        <w:r>
          <w:fldChar w:fldCharType="separate"/>
        </w:r>
        <w:r w:rsidR="00E9192B">
          <w:rPr>
            <w:noProof/>
          </w:rPr>
          <w:t>9</w:t>
        </w:r>
        <w:r>
          <w:rPr>
            <w:noProof/>
          </w:rPr>
          <w:fldChar w:fldCharType="end"/>
        </w:r>
      </w:p>
    </w:sdtContent>
  </w:sdt>
  <w:p w:rsidR="008C25A2" w:rsidRDefault="008C2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6F" w:rsidRDefault="000A0B6F" w:rsidP="00EB3BA6">
      <w:pPr>
        <w:spacing w:after="0" w:line="240" w:lineRule="auto"/>
      </w:pPr>
      <w:r>
        <w:separator/>
      </w:r>
    </w:p>
  </w:footnote>
  <w:footnote w:type="continuationSeparator" w:id="0">
    <w:p w:rsidR="000A0B6F" w:rsidRDefault="000A0B6F" w:rsidP="00EB3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C85E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441D3"/>
    <w:multiLevelType w:val="hybridMultilevel"/>
    <w:tmpl w:val="7CF8CC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EA774E"/>
    <w:multiLevelType w:val="hybridMultilevel"/>
    <w:tmpl w:val="1EB2161E"/>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 w15:restartNumberingAfterBreak="0">
    <w:nsid w:val="0CAD7A1D"/>
    <w:multiLevelType w:val="hybridMultilevel"/>
    <w:tmpl w:val="809A0D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AB13A1B"/>
    <w:multiLevelType w:val="multilevel"/>
    <w:tmpl w:val="BB9C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C43C2"/>
    <w:multiLevelType w:val="hybridMultilevel"/>
    <w:tmpl w:val="8064E440"/>
    <w:lvl w:ilvl="0" w:tplc="27E8494E">
      <w:start w:val="1"/>
      <w:numFmt w:val="decimal"/>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1DCF504F"/>
    <w:multiLevelType w:val="hybridMultilevel"/>
    <w:tmpl w:val="6C1E23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F90DF9"/>
    <w:multiLevelType w:val="hybridMultilevel"/>
    <w:tmpl w:val="4CF4C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5737C3"/>
    <w:multiLevelType w:val="hybridMultilevel"/>
    <w:tmpl w:val="5ECE74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484449"/>
    <w:multiLevelType w:val="hybridMultilevel"/>
    <w:tmpl w:val="AF04D2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E9554E"/>
    <w:multiLevelType w:val="hybridMultilevel"/>
    <w:tmpl w:val="C97E781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0EB1D3F"/>
    <w:multiLevelType w:val="hybridMultilevel"/>
    <w:tmpl w:val="53BA9C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003A2D"/>
    <w:multiLevelType w:val="hybridMultilevel"/>
    <w:tmpl w:val="96AE12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2C3F30FE"/>
    <w:multiLevelType w:val="hybridMultilevel"/>
    <w:tmpl w:val="96BE789C"/>
    <w:lvl w:ilvl="0" w:tplc="1409000F">
      <w:start w:val="1"/>
      <w:numFmt w:val="decimal"/>
      <w:lvlText w:val="%1."/>
      <w:lvlJc w:val="left"/>
      <w:pPr>
        <w:ind w:left="1494" w:hanging="360"/>
      </w:pPr>
    </w:lvl>
    <w:lvl w:ilvl="1" w:tplc="14090019">
      <w:start w:val="1"/>
      <w:numFmt w:val="lowerLetter"/>
      <w:lvlText w:val="%2."/>
      <w:lvlJc w:val="left"/>
      <w:pPr>
        <w:ind w:left="2214" w:hanging="360"/>
      </w:pPr>
    </w:lvl>
    <w:lvl w:ilvl="2" w:tplc="1409001B">
      <w:start w:val="1"/>
      <w:numFmt w:val="lowerRoman"/>
      <w:lvlText w:val="%3."/>
      <w:lvlJc w:val="right"/>
      <w:pPr>
        <w:ind w:left="2934" w:hanging="180"/>
      </w:pPr>
    </w:lvl>
    <w:lvl w:ilvl="3" w:tplc="1409000F">
      <w:start w:val="1"/>
      <w:numFmt w:val="decimal"/>
      <w:lvlText w:val="%4."/>
      <w:lvlJc w:val="left"/>
      <w:pPr>
        <w:ind w:left="3654" w:hanging="360"/>
      </w:pPr>
    </w:lvl>
    <w:lvl w:ilvl="4" w:tplc="14090019">
      <w:start w:val="1"/>
      <w:numFmt w:val="lowerLetter"/>
      <w:lvlText w:val="%5."/>
      <w:lvlJc w:val="left"/>
      <w:pPr>
        <w:ind w:left="4374" w:hanging="360"/>
      </w:pPr>
    </w:lvl>
    <w:lvl w:ilvl="5" w:tplc="1409001B">
      <w:start w:val="1"/>
      <w:numFmt w:val="lowerRoman"/>
      <w:lvlText w:val="%6."/>
      <w:lvlJc w:val="right"/>
      <w:pPr>
        <w:ind w:left="5094" w:hanging="180"/>
      </w:pPr>
    </w:lvl>
    <w:lvl w:ilvl="6" w:tplc="1409000F">
      <w:start w:val="1"/>
      <w:numFmt w:val="decimal"/>
      <w:lvlText w:val="%7."/>
      <w:lvlJc w:val="left"/>
      <w:pPr>
        <w:ind w:left="5814" w:hanging="360"/>
      </w:pPr>
    </w:lvl>
    <w:lvl w:ilvl="7" w:tplc="14090019">
      <w:start w:val="1"/>
      <w:numFmt w:val="lowerLetter"/>
      <w:lvlText w:val="%8."/>
      <w:lvlJc w:val="left"/>
      <w:pPr>
        <w:ind w:left="6534" w:hanging="360"/>
      </w:pPr>
    </w:lvl>
    <w:lvl w:ilvl="8" w:tplc="1409001B">
      <w:start w:val="1"/>
      <w:numFmt w:val="lowerRoman"/>
      <w:lvlText w:val="%9."/>
      <w:lvlJc w:val="right"/>
      <w:pPr>
        <w:ind w:left="7254" w:hanging="180"/>
      </w:pPr>
    </w:lvl>
  </w:abstractNum>
  <w:abstractNum w:abstractNumId="14" w15:restartNumberingAfterBreak="0">
    <w:nsid w:val="33D368D3"/>
    <w:multiLevelType w:val="hybridMultilevel"/>
    <w:tmpl w:val="85E8A0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9B1851"/>
    <w:multiLevelType w:val="hybridMultilevel"/>
    <w:tmpl w:val="70C0D828"/>
    <w:lvl w:ilvl="0" w:tplc="22ACADAE">
      <w:start w:val="13"/>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DB21B30"/>
    <w:multiLevelType w:val="hybridMultilevel"/>
    <w:tmpl w:val="3D9AA38A"/>
    <w:lvl w:ilvl="0" w:tplc="9B6ADB94">
      <w:numFmt w:val="bullet"/>
      <w:lvlText w:val="•"/>
      <w:lvlJc w:val="left"/>
      <w:pPr>
        <w:ind w:left="720" w:hanging="720"/>
      </w:pPr>
      <w:rPr>
        <w:rFonts w:ascii="Arial" w:eastAsia="Times New Roman" w:hAnsi="Arial" w:cs="Times New Roman"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45964F93"/>
    <w:multiLevelType w:val="hybridMultilevel"/>
    <w:tmpl w:val="E71825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7955F60"/>
    <w:multiLevelType w:val="hybridMultilevel"/>
    <w:tmpl w:val="61624B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259601F"/>
    <w:multiLevelType w:val="hybridMultilevel"/>
    <w:tmpl w:val="B8A89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48E1799"/>
    <w:multiLevelType w:val="hybridMultilevel"/>
    <w:tmpl w:val="E108A5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6C1726A"/>
    <w:multiLevelType w:val="hybridMultilevel"/>
    <w:tmpl w:val="4DCCF7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76D31FD"/>
    <w:multiLevelType w:val="hybridMultilevel"/>
    <w:tmpl w:val="EEC6C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C8152C"/>
    <w:multiLevelType w:val="hybridMultilevel"/>
    <w:tmpl w:val="ED22E8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B702557"/>
    <w:multiLevelType w:val="hybridMultilevel"/>
    <w:tmpl w:val="E760D6A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2884655"/>
    <w:multiLevelType w:val="hybridMultilevel"/>
    <w:tmpl w:val="C5A0356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30201EC"/>
    <w:multiLevelType w:val="hybridMultilevel"/>
    <w:tmpl w:val="87D2ED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63C55367"/>
    <w:multiLevelType w:val="hybridMultilevel"/>
    <w:tmpl w:val="E29050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AE04EB5"/>
    <w:multiLevelType w:val="hybridMultilevel"/>
    <w:tmpl w:val="98349E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D594D3F"/>
    <w:multiLevelType w:val="hybridMultilevel"/>
    <w:tmpl w:val="2F9E1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00E06BB"/>
    <w:multiLevelType w:val="hybridMultilevel"/>
    <w:tmpl w:val="8EA01868"/>
    <w:lvl w:ilvl="0" w:tplc="4BDC857C">
      <w:start w:val="28"/>
      <w:numFmt w:val="bullet"/>
      <w:lvlText w:val="•"/>
      <w:lvlJc w:val="left"/>
      <w:pPr>
        <w:ind w:left="684" w:hanging="684"/>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1B751DA"/>
    <w:multiLevelType w:val="hybridMultilevel"/>
    <w:tmpl w:val="B26097D8"/>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4C86562"/>
    <w:multiLevelType w:val="hybridMultilevel"/>
    <w:tmpl w:val="0CB26CBA"/>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86D3237"/>
    <w:multiLevelType w:val="hybridMultilevel"/>
    <w:tmpl w:val="6DFE3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C8132CC"/>
    <w:multiLevelType w:val="hybridMultilevel"/>
    <w:tmpl w:val="3A80CC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2"/>
  </w:num>
  <w:num w:numId="4">
    <w:abstractNumId w:val="18"/>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6"/>
  </w:num>
  <w:num w:numId="10">
    <w:abstractNumId w:val="15"/>
  </w:num>
  <w:num w:numId="11">
    <w:abstractNumId w:val="13"/>
  </w:num>
  <w:num w:numId="12">
    <w:abstractNumId w:val="28"/>
  </w:num>
  <w:num w:numId="13">
    <w:abstractNumId w:val="19"/>
  </w:num>
  <w:num w:numId="14">
    <w:abstractNumId w:val="30"/>
  </w:num>
  <w:num w:numId="15">
    <w:abstractNumId w:val="27"/>
  </w:num>
  <w:num w:numId="16">
    <w:abstractNumId w:val="23"/>
  </w:num>
  <w:num w:numId="17">
    <w:abstractNumId w:val="10"/>
  </w:num>
  <w:num w:numId="18">
    <w:abstractNumId w:val="8"/>
  </w:num>
  <w:num w:numId="19">
    <w:abstractNumId w:val="3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1"/>
  </w:num>
  <w:num w:numId="24">
    <w:abstractNumId w:val="1"/>
  </w:num>
  <w:num w:numId="25">
    <w:abstractNumId w:val="9"/>
  </w:num>
  <w:num w:numId="26">
    <w:abstractNumId w:val="7"/>
  </w:num>
  <w:num w:numId="27">
    <w:abstractNumId w:val="14"/>
  </w:num>
  <w:num w:numId="28">
    <w:abstractNumId w:val="17"/>
  </w:num>
  <w:num w:numId="29">
    <w:abstractNumId w:val="29"/>
  </w:num>
  <w:num w:numId="30">
    <w:abstractNumId w:val="24"/>
  </w:num>
  <w:num w:numId="31">
    <w:abstractNumId w:val="31"/>
  </w:num>
  <w:num w:numId="32">
    <w:abstractNumId w:val="25"/>
  </w:num>
  <w:num w:numId="33">
    <w:abstractNumId w:val="32"/>
  </w:num>
  <w:num w:numId="34">
    <w:abstractNumId w:val="4"/>
  </w:num>
  <w:num w:numId="35">
    <w:abstractNumId w:val="12"/>
  </w:num>
  <w:num w:numId="36">
    <w:abstractNumId w:val="34"/>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4"/>
  </w:num>
  <w:num w:numId="40">
    <w:abstractNumId w:val="2"/>
  </w:num>
  <w:num w:numId="41">
    <w:abstractNumId w:val="2"/>
  </w:num>
  <w:num w:numId="42">
    <w:abstractNumId w:val="3"/>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42"/>
    <w:rsid w:val="000031D3"/>
    <w:rsid w:val="00003E0E"/>
    <w:rsid w:val="00005E79"/>
    <w:rsid w:val="000066BD"/>
    <w:rsid w:val="00014777"/>
    <w:rsid w:val="000156ED"/>
    <w:rsid w:val="00017B0D"/>
    <w:rsid w:val="00023665"/>
    <w:rsid w:val="0002427D"/>
    <w:rsid w:val="00035726"/>
    <w:rsid w:val="00046143"/>
    <w:rsid w:val="00052ECE"/>
    <w:rsid w:val="000545FF"/>
    <w:rsid w:val="00060785"/>
    <w:rsid w:val="00065267"/>
    <w:rsid w:val="00065D65"/>
    <w:rsid w:val="0007188B"/>
    <w:rsid w:val="00071A93"/>
    <w:rsid w:val="000724F5"/>
    <w:rsid w:val="00074C54"/>
    <w:rsid w:val="00080AD0"/>
    <w:rsid w:val="0008774E"/>
    <w:rsid w:val="00097582"/>
    <w:rsid w:val="000A0B6F"/>
    <w:rsid w:val="000A5EA4"/>
    <w:rsid w:val="000A7E93"/>
    <w:rsid w:val="000B05BF"/>
    <w:rsid w:val="000B41F3"/>
    <w:rsid w:val="000C191D"/>
    <w:rsid w:val="000C490E"/>
    <w:rsid w:val="000D2D07"/>
    <w:rsid w:val="000D329E"/>
    <w:rsid w:val="000D72CD"/>
    <w:rsid w:val="000E1E68"/>
    <w:rsid w:val="000E5DF1"/>
    <w:rsid w:val="000E7FBE"/>
    <w:rsid w:val="000F0168"/>
    <w:rsid w:val="000F0F65"/>
    <w:rsid w:val="000F4907"/>
    <w:rsid w:val="000F621F"/>
    <w:rsid w:val="001061DC"/>
    <w:rsid w:val="00111C4C"/>
    <w:rsid w:val="001176E8"/>
    <w:rsid w:val="00121FF8"/>
    <w:rsid w:val="0012300E"/>
    <w:rsid w:val="001255F0"/>
    <w:rsid w:val="00126492"/>
    <w:rsid w:val="00131734"/>
    <w:rsid w:val="00133185"/>
    <w:rsid w:val="00135C52"/>
    <w:rsid w:val="001368F3"/>
    <w:rsid w:val="0014334E"/>
    <w:rsid w:val="00151FAC"/>
    <w:rsid w:val="001578B5"/>
    <w:rsid w:val="00160BC3"/>
    <w:rsid w:val="00161E03"/>
    <w:rsid w:val="00167321"/>
    <w:rsid w:val="001703B5"/>
    <w:rsid w:val="00184832"/>
    <w:rsid w:val="00190AD9"/>
    <w:rsid w:val="0019462E"/>
    <w:rsid w:val="001A74AD"/>
    <w:rsid w:val="001A7A74"/>
    <w:rsid w:val="001B62D3"/>
    <w:rsid w:val="001C5775"/>
    <w:rsid w:val="001C7442"/>
    <w:rsid w:val="001D1C5E"/>
    <w:rsid w:val="001D560B"/>
    <w:rsid w:val="001D6649"/>
    <w:rsid w:val="001D746B"/>
    <w:rsid w:val="001E677E"/>
    <w:rsid w:val="001F241D"/>
    <w:rsid w:val="00201194"/>
    <w:rsid w:val="0022015A"/>
    <w:rsid w:val="00223DD4"/>
    <w:rsid w:val="00224C96"/>
    <w:rsid w:val="002306C5"/>
    <w:rsid w:val="00243D3F"/>
    <w:rsid w:val="00244E5E"/>
    <w:rsid w:val="00253214"/>
    <w:rsid w:val="00254229"/>
    <w:rsid w:val="00255896"/>
    <w:rsid w:val="00270429"/>
    <w:rsid w:val="00274CF1"/>
    <w:rsid w:val="00281A3C"/>
    <w:rsid w:val="002836D9"/>
    <w:rsid w:val="00284FA9"/>
    <w:rsid w:val="002905DA"/>
    <w:rsid w:val="002911C6"/>
    <w:rsid w:val="00294D37"/>
    <w:rsid w:val="00296926"/>
    <w:rsid w:val="00297AAF"/>
    <w:rsid w:val="002A4C71"/>
    <w:rsid w:val="002A6D91"/>
    <w:rsid w:val="002C18F5"/>
    <w:rsid w:val="002C65B1"/>
    <w:rsid w:val="002D04A2"/>
    <w:rsid w:val="002E2107"/>
    <w:rsid w:val="002E5872"/>
    <w:rsid w:val="002F1139"/>
    <w:rsid w:val="002F523D"/>
    <w:rsid w:val="003013AD"/>
    <w:rsid w:val="0030186A"/>
    <w:rsid w:val="00301EC2"/>
    <w:rsid w:val="00302C7E"/>
    <w:rsid w:val="00315ADC"/>
    <w:rsid w:val="003256A2"/>
    <w:rsid w:val="0033111C"/>
    <w:rsid w:val="003414A4"/>
    <w:rsid w:val="00341C09"/>
    <w:rsid w:val="00343074"/>
    <w:rsid w:val="0034591D"/>
    <w:rsid w:val="0035099C"/>
    <w:rsid w:val="00352E7F"/>
    <w:rsid w:val="00362D22"/>
    <w:rsid w:val="003774D3"/>
    <w:rsid w:val="003900E5"/>
    <w:rsid w:val="003911B5"/>
    <w:rsid w:val="003A1390"/>
    <w:rsid w:val="003A3BF6"/>
    <w:rsid w:val="003A3CA2"/>
    <w:rsid w:val="003A5447"/>
    <w:rsid w:val="003A6F3C"/>
    <w:rsid w:val="003B00E3"/>
    <w:rsid w:val="003B13D4"/>
    <w:rsid w:val="003B3588"/>
    <w:rsid w:val="003B59A2"/>
    <w:rsid w:val="003D1A96"/>
    <w:rsid w:val="003E79CC"/>
    <w:rsid w:val="003F2723"/>
    <w:rsid w:val="003F454B"/>
    <w:rsid w:val="003F5CC4"/>
    <w:rsid w:val="00401885"/>
    <w:rsid w:val="00406E09"/>
    <w:rsid w:val="004076F6"/>
    <w:rsid w:val="0040770A"/>
    <w:rsid w:val="00411A5D"/>
    <w:rsid w:val="004235D1"/>
    <w:rsid w:val="004263A7"/>
    <w:rsid w:val="00431A3D"/>
    <w:rsid w:val="0044210F"/>
    <w:rsid w:val="0044454C"/>
    <w:rsid w:val="00445780"/>
    <w:rsid w:val="0045008C"/>
    <w:rsid w:val="00453204"/>
    <w:rsid w:val="00453251"/>
    <w:rsid w:val="004607F0"/>
    <w:rsid w:val="004626BD"/>
    <w:rsid w:val="00463958"/>
    <w:rsid w:val="00472620"/>
    <w:rsid w:val="0047416A"/>
    <w:rsid w:val="00483ADD"/>
    <w:rsid w:val="00483E14"/>
    <w:rsid w:val="00485B48"/>
    <w:rsid w:val="00486ABA"/>
    <w:rsid w:val="004909B1"/>
    <w:rsid w:val="0049144D"/>
    <w:rsid w:val="004947BA"/>
    <w:rsid w:val="004A33B0"/>
    <w:rsid w:val="004A46F7"/>
    <w:rsid w:val="004B3039"/>
    <w:rsid w:val="004B788F"/>
    <w:rsid w:val="004C0374"/>
    <w:rsid w:val="004C1254"/>
    <w:rsid w:val="004C29C4"/>
    <w:rsid w:val="004C2E89"/>
    <w:rsid w:val="004D0052"/>
    <w:rsid w:val="004D3E1C"/>
    <w:rsid w:val="004E1CE6"/>
    <w:rsid w:val="004E3044"/>
    <w:rsid w:val="004E3CC4"/>
    <w:rsid w:val="004E5939"/>
    <w:rsid w:val="004F01EA"/>
    <w:rsid w:val="004F3268"/>
    <w:rsid w:val="005000E6"/>
    <w:rsid w:val="005073D6"/>
    <w:rsid w:val="0051274E"/>
    <w:rsid w:val="005176F8"/>
    <w:rsid w:val="005207ED"/>
    <w:rsid w:val="00525901"/>
    <w:rsid w:val="00556AA3"/>
    <w:rsid w:val="0055794D"/>
    <w:rsid w:val="005633A1"/>
    <w:rsid w:val="00566C84"/>
    <w:rsid w:val="00585685"/>
    <w:rsid w:val="00586DEE"/>
    <w:rsid w:val="00587A36"/>
    <w:rsid w:val="005A0D96"/>
    <w:rsid w:val="005A5F98"/>
    <w:rsid w:val="005A74E5"/>
    <w:rsid w:val="005B0232"/>
    <w:rsid w:val="005B04CB"/>
    <w:rsid w:val="005B0B2F"/>
    <w:rsid w:val="005C6268"/>
    <w:rsid w:val="005D10BF"/>
    <w:rsid w:val="005D630B"/>
    <w:rsid w:val="005D67F9"/>
    <w:rsid w:val="005E06F7"/>
    <w:rsid w:val="005E10C0"/>
    <w:rsid w:val="005E2DCE"/>
    <w:rsid w:val="005E31DF"/>
    <w:rsid w:val="005E618F"/>
    <w:rsid w:val="005F2AD4"/>
    <w:rsid w:val="005F2F30"/>
    <w:rsid w:val="006144D7"/>
    <w:rsid w:val="00631701"/>
    <w:rsid w:val="00631B39"/>
    <w:rsid w:val="006321BF"/>
    <w:rsid w:val="006367B6"/>
    <w:rsid w:val="00646536"/>
    <w:rsid w:val="0065227B"/>
    <w:rsid w:val="0066354E"/>
    <w:rsid w:val="00663CE8"/>
    <w:rsid w:val="00664D16"/>
    <w:rsid w:val="00671B6A"/>
    <w:rsid w:val="006767D2"/>
    <w:rsid w:val="00682324"/>
    <w:rsid w:val="0068274D"/>
    <w:rsid w:val="00685DE1"/>
    <w:rsid w:val="00690C53"/>
    <w:rsid w:val="006931A3"/>
    <w:rsid w:val="006A189A"/>
    <w:rsid w:val="006A70F9"/>
    <w:rsid w:val="006A7315"/>
    <w:rsid w:val="006B07C4"/>
    <w:rsid w:val="006C5998"/>
    <w:rsid w:val="006D10F2"/>
    <w:rsid w:val="006D3F79"/>
    <w:rsid w:val="006E53B2"/>
    <w:rsid w:val="006E66E6"/>
    <w:rsid w:val="006E7E51"/>
    <w:rsid w:val="006F4A5E"/>
    <w:rsid w:val="006F61B1"/>
    <w:rsid w:val="0070165B"/>
    <w:rsid w:val="00701B1E"/>
    <w:rsid w:val="00704DA6"/>
    <w:rsid w:val="00706036"/>
    <w:rsid w:val="007165C6"/>
    <w:rsid w:val="00723CE7"/>
    <w:rsid w:val="00724D70"/>
    <w:rsid w:val="00725797"/>
    <w:rsid w:val="007331A3"/>
    <w:rsid w:val="00735F0F"/>
    <w:rsid w:val="007531D8"/>
    <w:rsid w:val="00753841"/>
    <w:rsid w:val="00761504"/>
    <w:rsid w:val="00761DBF"/>
    <w:rsid w:val="007711B1"/>
    <w:rsid w:val="00772B7C"/>
    <w:rsid w:val="00772FB8"/>
    <w:rsid w:val="00773023"/>
    <w:rsid w:val="007828F5"/>
    <w:rsid w:val="00784C03"/>
    <w:rsid w:val="00787E5B"/>
    <w:rsid w:val="00792F57"/>
    <w:rsid w:val="00797C83"/>
    <w:rsid w:val="007A0A05"/>
    <w:rsid w:val="007A187E"/>
    <w:rsid w:val="007B0FC7"/>
    <w:rsid w:val="007B41BD"/>
    <w:rsid w:val="007B52EB"/>
    <w:rsid w:val="007B64B4"/>
    <w:rsid w:val="007C0B49"/>
    <w:rsid w:val="007C3E2E"/>
    <w:rsid w:val="007C41B3"/>
    <w:rsid w:val="007D0CED"/>
    <w:rsid w:val="007D1A65"/>
    <w:rsid w:val="007D6DEC"/>
    <w:rsid w:val="007D70F2"/>
    <w:rsid w:val="007E2DFF"/>
    <w:rsid w:val="007E356F"/>
    <w:rsid w:val="007E407F"/>
    <w:rsid w:val="007E46A1"/>
    <w:rsid w:val="007E4AFA"/>
    <w:rsid w:val="00801DBB"/>
    <w:rsid w:val="008026F4"/>
    <w:rsid w:val="00804120"/>
    <w:rsid w:val="008065E9"/>
    <w:rsid w:val="008103FB"/>
    <w:rsid w:val="00810572"/>
    <w:rsid w:val="00811095"/>
    <w:rsid w:val="00817226"/>
    <w:rsid w:val="0082739C"/>
    <w:rsid w:val="00833774"/>
    <w:rsid w:val="0083472C"/>
    <w:rsid w:val="00834749"/>
    <w:rsid w:val="0084099E"/>
    <w:rsid w:val="008435CC"/>
    <w:rsid w:val="00855DC9"/>
    <w:rsid w:val="00860749"/>
    <w:rsid w:val="00865CD9"/>
    <w:rsid w:val="00891479"/>
    <w:rsid w:val="008A0BD8"/>
    <w:rsid w:val="008A0E63"/>
    <w:rsid w:val="008B351E"/>
    <w:rsid w:val="008C1C32"/>
    <w:rsid w:val="008C25A2"/>
    <w:rsid w:val="008F0091"/>
    <w:rsid w:val="008F5CF3"/>
    <w:rsid w:val="009060D6"/>
    <w:rsid w:val="009114E4"/>
    <w:rsid w:val="00916AA9"/>
    <w:rsid w:val="00936CE9"/>
    <w:rsid w:val="00941511"/>
    <w:rsid w:val="00942242"/>
    <w:rsid w:val="00943687"/>
    <w:rsid w:val="00945D5C"/>
    <w:rsid w:val="00947EF8"/>
    <w:rsid w:val="0095278D"/>
    <w:rsid w:val="009630E9"/>
    <w:rsid w:val="00963782"/>
    <w:rsid w:val="00963A49"/>
    <w:rsid w:val="009649B5"/>
    <w:rsid w:val="00967FB3"/>
    <w:rsid w:val="00970DA5"/>
    <w:rsid w:val="00973D69"/>
    <w:rsid w:val="0098076F"/>
    <w:rsid w:val="00984D55"/>
    <w:rsid w:val="009867E0"/>
    <w:rsid w:val="00987236"/>
    <w:rsid w:val="00987C54"/>
    <w:rsid w:val="009A473A"/>
    <w:rsid w:val="009B08DD"/>
    <w:rsid w:val="009B11F0"/>
    <w:rsid w:val="009B29C5"/>
    <w:rsid w:val="009B5B43"/>
    <w:rsid w:val="009C044D"/>
    <w:rsid w:val="009C1030"/>
    <w:rsid w:val="009D2909"/>
    <w:rsid w:val="009D3BF6"/>
    <w:rsid w:val="009D4481"/>
    <w:rsid w:val="009D7A30"/>
    <w:rsid w:val="009E2F91"/>
    <w:rsid w:val="009E4A7F"/>
    <w:rsid w:val="009E576E"/>
    <w:rsid w:val="009E5E7A"/>
    <w:rsid w:val="009F0F43"/>
    <w:rsid w:val="009F72DD"/>
    <w:rsid w:val="00A000F9"/>
    <w:rsid w:val="00A01EB6"/>
    <w:rsid w:val="00A06112"/>
    <w:rsid w:val="00A06D39"/>
    <w:rsid w:val="00A220C2"/>
    <w:rsid w:val="00A23986"/>
    <w:rsid w:val="00A23EE0"/>
    <w:rsid w:val="00A31FBA"/>
    <w:rsid w:val="00A3246F"/>
    <w:rsid w:val="00A36BDD"/>
    <w:rsid w:val="00A41B9C"/>
    <w:rsid w:val="00A41E1C"/>
    <w:rsid w:val="00A42747"/>
    <w:rsid w:val="00A439BF"/>
    <w:rsid w:val="00A4688A"/>
    <w:rsid w:val="00A534D0"/>
    <w:rsid w:val="00A53B79"/>
    <w:rsid w:val="00A572F8"/>
    <w:rsid w:val="00A578E9"/>
    <w:rsid w:val="00A60D34"/>
    <w:rsid w:val="00A614C5"/>
    <w:rsid w:val="00A70817"/>
    <w:rsid w:val="00A7395D"/>
    <w:rsid w:val="00A80F72"/>
    <w:rsid w:val="00A83A8C"/>
    <w:rsid w:val="00A84F08"/>
    <w:rsid w:val="00AC1BF0"/>
    <w:rsid w:val="00AC26F2"/>
    <w:rsid w:val="00AD26D8"/>
    <w:rsid w:val="00AD48C4"/>
    <w:rsid w:val="00AD6028"/>
    <w:rsid w:val="00AD72F5"/>
    <w:rsid w:val="00AE5689"/>
    <w:rsid w:val="00AF1F9F"/>
    <w:rsid w:val="00AF31D4"/>
    <w:rsid w:val="00AF4E4D"/>
    <w:rsid w:val="00B04288"/>
    <w:rsid w:val="00B04DB9"/>
    <w:rsid w:val="00B102AB"/>
    <w:rsid w:val="00B21A49"/>
    <w:rsid w:val="00B31EBC"/>
    <w:rsid w:val="00B51413"/>
    <w:rsid w:val="00B53C4F"/>
    <w:rsid w:val="00B56D8A"/>
    <w:rsid w:val="00B57A09"/>
    <w:rsid w:val="00B608FB"/>
    <w:rsid w:val="00B635EA"/>
    <w:rsid w:val="00B64EF8"/>
    <w:rsid w:val="00B65162"/>
    <w:rsid w:val="00B65E7A"/>
    <w:rsid w:val="00B812A7"/>
    <w:rsid w:val="00B83830"/>
    <w:rsid w:val="00B85D43"/>
    <w:rsid w:val="00B94BEA"/>
    <w:rsid w:val="00B9677E"/>
    <w:rsid w:val="00BA3E68"/>
    <w:rsid w:val="00BB11C8"/>
    <w:rsid w:val="00BB336D"/>
    <w:rsid w:val="00BB3DC8"/>
    <w:rsid w:val="00BB44A3"/>
    <w:rsid w:val="00BB6B5A"/>
    <w:rsid w:val="00BD0BCF"/>
    <w:rsid w:val="00BD192B"/>
    <w:rsid w:val="00BD3A10"/>
    <w:rsid w:val="00BD5A82"/>
    <w:rsid w:val="00BD5FEE"/>
    <w:rsid w:val="00BE049E"/>
    <w:rsid w:val="00BE0F78"/>
    <w:rsid w:val="00BE30DC"/>
    <w:rsid w:val="00BF1587"/>
    <w:rsid w:val="00BF3816"/>
    <w:rsid w:val="00BF7983"/>
    <w:rsid w:val="00C157BF"/>
    <w:rsid w:val="00C177F8"/>
    <w:rsid w:val="00C214BA"/>
    <w:rsid w:val="00C25266"/>
    <w:rsid w:val="00C416CA"/>
    <w:rsid w:val="00C45DD3"/>
    <w:rsid w:val="00C52E46"/>
    <w:rsid w:val="00C5425E"/>
    <w:rsid w:val="00C61E8D"/>
    <w:rsid w:val="00C66917"/>
    <w:rsid w:val="00C73276"/>
    <w:rsid w:val="00C7405C"/>
    <w:rsid w:val="00C82A0D"/>
    <w:rsid w:val="00CA37B2"/>
    <w:rsid w:val="00CC498B"/>
    <w:rsid w:val="00CC559D"/>
    <w:rsid w:val="00CC6F9A"/>
    <w:rsid w:val="00CD1B70"/>
    <w:rsid w:val="00CE132F"/>
    <w:rsid w:val="00CE3064"/>
    <w:rsid w:val="00CE7493"/>
    <w:rsid w:val="00CF46E0"/>
    <w:rsid w:val="00CF4B04"/>
    <w:rsid w:val="00CF6316"/>
    <w:rsid w:val="00CF676E"/>
    <w:rsid w:val="00D15751"/>
    <w:rsid w:val="00D1653E"/>
    <w:rsid w:val="00D16A95"/>
    <w:rsid w:val="00D17195"/>
    <w:rsid w:val="00D2660F"/>
    <w:rsid w:val="00D27FB7"/>
    <w:rsid w:val="00D32878"/>
    <w:rsid w:val="00D3640E"/>
    <w:rsid w:val="00D377F3"/>
    <w:rsid w:val="00D42D9A"/>
    <w:rsid w:val="00D4569A"/>
    <w:rsid w:val="00D53EF6"/>
    <w:rsid w:val="00D57B5F"/>
    <w:rsid w:val="00D57D9E"/>
    <w:rsid w:val="00D72E45"/>
    <w:rsid w:val="00D754EF"/>
    <w:rsid w:val="00D847D2"/>
    <w:rsid w:val="00D91632"/>
    <w:rsid w:val="00D9382F"/>
    <w:rsid w:val="00DA1CAC"/>
    <w:rsid w:val="00DA6E9C"/>
    <w:rsid w:val="00DB403E"/>
    <w:rsid w:val="00DB46EA"/>
    <w:rsid w:val="00DC4D94"/>
    <w:rsid w:val="00DC4FD9"/>
    <w:rsid w:val="00DC7559"/>
    <w:rsid w:val="00DC767B"/>
    <w:rsid w:val="00DD4043"/>
    <w:rsid w:val="00DE5536"/>
    <w:rsid w:val="00DE6921"/>
    <w:rsid w:val="00DF02F8"/>
    <w:rsid w:val="00DF4EEC"/>
    <w:rsid w:val="00E06977"/>
    <w:rsid w:val="00E142C4"/>
    <w:rsid w:val="00E15271"/>
    <w:rsid w:val="00E1553D"/>
    <w:rsid w:val="00E17656"/>
    <w:rsid w:val="00E17C50"/>
    <w:rsid w:val="00E205F6"/>
    <w:rsid w:val="00E21A42"/>
    <w:rsid w:val="00E32979"/>
    <w:rsid w:val="00E32DE6"/>
    <w:rsid w:val="00E54E50"/>
    <w:rsid w:val="00E654C1"/>
    <w:rsid w:val="00E732D5"/>
    <w:rsid w:val="00E7420E"/>
    <w:rsid w:val="00E76381"/>
    <w:rsid w:val="00E77ADC"/>
    <w:rsid w:val="00E82248"/>
    <w:rsid w:val="00E837FE"/>
    <w:rsid w:val="00E83A1C"/>
    <w:rsid w:val="00E8650A"/>
    <w:rsid w:val="00E8673C"/>
    <w:rsid w:val="00E868F4"/>
    <w:rsid w:val="00E91045"/>
    <w:rsid w:val="00E9192B"/>
    <w:rsid w:val="00EA3F9E"/>
    <w:rsid w:val="00EB081C"/>
    <w:rsid w:val="00EB30B7"/>
    <w:rsid w:val="00EB3BA6"/>
    <w:rsid w:val="00EB42C8"/>
    <w:rsid w:val="00EC734D"/>
    <w:rsid w:val="00EE1A69"/>
    <w:rsid w:val="00EE2F40"/>
    <w:rsid w:val="00EE4FA2"/>
    <w:rsid w:val="00EF1065"/>
    <w:rsid w:val="00EF25CB"/>
    <w:rsid w:val="00EF2F33"/>
    <w:rsid w:val="00F05386"/>
    <w:rsid w:val="00F0624C"/>
    <w:rsid w:val="00F069B4"/>
    <w:rsid w:val="00F248B2"/>
    <w:rsid w:val="00F2767A"/>
    <w:rsid w:val="00F45B81"/>
    <w:rsid w:val="00F51883"/>
    <w:rsid w:val="00F64CCE"/>
    <w:rsid w:val="00F67DCE"/>
    <w:rsid w:val="00F72960"/>
    <w:rsid w:val="00F76EE9"/>
    <w:rsid w:val="00F76F16"/>
    <w:rsid w:val="00F778C1"/>
    <w:rsid w:val="00F86A98"/>
    <w:rsid w:val="00F973E9"/>
    <w:rsid w:val="00FA39A8"/>
    <w:rsid w:val="00FA6B11"/>
    <w:rsid w:val="00FB0806"/>
    <w:rsid w:val="00FB0CCF"/>
    <w:rsid w:val="00FC7B79"/>
    <w:rsid w:val="00FD3B12"/>
    <w:rsid w:val="00FD3D0A"/>
    <w:rsid w:val="00FE4025"/>
    <w:rsid w:val="00FE7B33"/>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0F57"/>
  <w15:docId w15:val="{E199FE44-B106-425F-9618-E73FB446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442"/>
    <w:pPr>
      <w:spacing w:after="200" w:line="276" w:lineRule="auto"/>
    </w:pPr>
    <w:rPr>
      <w:rFonts w:ascii="Calibri" w:eastAsia="Calibri" w:hAnsi="Calibri" w:cs="Times New Roman"/>
      <w:sz w:val="22"/>
      <w:lang w:val="en-NZ"/>
    </w:rPr>
  </w:style>
  <w:style w:type="paragraph" w:styleId="Heading1">
    <w:name w:val="heading 1"/>
    <w:basedOn w:val="Normal"/>
    <w:next w:val="Normal"/>
    <w:link w:val="Heading1Char"/>
    <w:uiPriority w:val="9"/>
    <w:qFormat/>
    <w:rsid w:val="00244E5E"/>
    <w:pPr>
      <w:spacing w:before="120" w:after="240"/>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244E5E"/>
    <w:pPr>
      <w:spacing w:before="240" w:after="24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A53B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53B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442"/>
    <w:pPr>
      <w:spacing w:after="0" w:line="240" w:lineRule="auto"/>
    </w:pPr>
    <w:rPr>
      <w:sz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Guidelines"/>
    <w:basedOn w:val="Normal"/>
    <w:link w:val="ListParagraphChar"/>
    <w:uiPriority w:val="34"/>
    <w:qFormat/>
    <w:rsid w:val="001C7442"/>
    <w:pPr>
      <w:spacing w:after="0" w:line="312" w:lineRule="auto"/>
      <w:ind w:left="720"/>
      <w:contextualSpacing/>
    </w:pPr>
    <w:rPr>
      <w:rFonts w:ascii="Arial" w:eastAsiaTheme="minorHAnsi" w:hAnsi="Arial" w:cstheme="minorBidi"/>
      <w:sz w:val="24"/>
    </w:rPr>
  </w:style>
  <w:style w:type="character" w:customStyle="1" w:styleId="ListParagraphChar">
    <w:name w:val="List Paragraph Char"/>
    <w:aliases w:val="List Paragraph Guidelines Char"/>
    <w:link w:val="ListParagraph"/>
    <w:uiPriority w:val="34"/>
    <w:locked/>
    <w:rsid w:val="001C7442"/>
    <w:rPr>
      <w:lang w:val="en-NZ"/>
    </w:rPr>
  </w:style>
  <w:style w:type="paragraph" w:styleId="ListBullet">
    <w:name w:val="List Bullet"/>
    <w:basedOn w:val="Normal"/>
    <w:uiPriority w:val="99"/>
    <w:unhideWhenUsed/>
    <w:rsid w:val="001C7442"/>
    <w:pPr>
      <w:numPr>
        <w:numId w:val="1"/>
      </w:numPr>
      <w:spacing w:after="0" w:line="240" w:lineRule="auto"/>
      <w:contextualSpacing/>
    </w:pPr>
    <w:rPr>
      <w:rFonts w:ascii="Cambria" w:eastAsiaTheme="minorHAnsi" w:hAnsi="Cambria"/>
      <w:sz w:val="20"/>
      <w:szCs w:val="20"/>
    </w:rPr>
  </w:style>
  <w:style w:type="character" w:styleId="Hyperlink">
    <w:name w:val="Hyperlink"/>
    <w:basedOn w:val="DefaultParagraphFont"/>
    <w:uiPriority w:val="99"/>
    <w:unhideWhenUsed/>
    <w:rsid w:val="001C7442"/>
    <w:rPr>
      <w:color w:val="0563C1" w:themeColor="hyperlink"/>
      <w:u w:val="single"/>
    </w:rPr>
  </w:style>
  <w:style w:type="paragraph" w:styleId="BalloonText">
    <w:name w:val="Balloon Text"/>
    <w:basedOn w:val="Normal"/>
    <w:link w:val="BalloonTextChar"/>
    <w:uiPriority w:val="99"/>
    <w:semiHidden/>
    <w:unhideWhenUsed/>
    <w:rsid w:val="00A8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A8C"/>
    <w:rPr>
      <w:rFonts w:ascii="Segoe UI" w:eastAsia="Calibri" w:hAnsi="Segoe UI" w:cs="Segoe UI"/>
      <w:sz w:val="18"/>
      <w:szCs w:val="18"/>
      <w:lang w:val="en-NZ"/>
    </w:rPr>
  </w:style>
  <w:style w:type="character" w:customStyle="1" w:styleId="Heading1Char">
    <w:name w:val="Heading 1 Char"/>
    <w:basedOn w:val="DefaultParagraphFont"/>
    <w:link w:val="Heading1"/>
    <w:uiPriority w:val="9"/>
    <w:rsid w:val="00244E5E"/>
    <w:rPr>
      <w:rFonts w:eastAsia="Calibri" w:cs="Arial"/>
      <w:b/>
      <w:sz w:val="28"/>
      <w:szCs w:val="28"/>
      <w:lang w:val="en-NZ"/>
    </w:rPr>
  </w:style>
  <w:style w:type="character" w:customStyle="1" w:styleId="Heading2Char">
    <w:name w:val="Heading 2 Char"/>
    <w:basedOn w:val="DefaultParagraphFont"/>
    <w:link w:val="Heading2"/>
    <w:rsid w:val="00244E5E"/>
    <w:rPr>
      <w:rFonts w:eastAsia="Calibri" w:cs="Arial"/>
      <w:b/>
      <w:szCs w:val="24"/>
      <w:lang w:val="en-NZ"/>
    </w:rPr>
  </w:style>
  <w:style w:type="character" w:styleId="FollowedHyperlink">
    <w:name w:val="FollowedHyperlink"/>
    <w:basedOn w:val="DefaultParagraphFont"/>
    <w:uiPriority w:val="99"/>
    <w:semiHidden/>
    <w:unhideWhenUsed/>
    <w:rsid w:val="00C416CA"/>
    <w:rPr>
      <w:color w:val="954F72" w:themeColor="followedHyperlink"/>
      <w:u w:val="single"/>
    </w:rPr>
  </w:style>
  <w:style w:type="table" w:customStyle="1" w:styleId="TableGrid1">
    <w:name w:val="Table Grid1"/>
    <w:basedOn w:val="TableNormal"/>
    <w:next w:val="TableGrid"/>
    <w:uiPriority w:val="39"/>
    <w:rsid w:val="00A53B79"/>
    <w:pPr>
      <w:spacing w:after="0" w:line="240" w:lineRule="auto"/>
    </w:pPr>
    <w:rPr>
      <w:sz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53B79"/>
    <w:rPr>
      <w:rFonts w:asciiTheme="majorHAnsi" w:eastAsiaTheme="majorEastAsia" w:hAnsiTheme="majorHAnsi" w:cstheme="majorBidi"/>
      <w:color w:val="1F4D78" w:themeColor="accent1" w:themeShade="7F"/>
      <w:szCs w:val="24"/>
      <w:lang w:val="en-NZ"/>
    </w:rPr>
  </w:style>
  <w:style w:type="character" w:customStyle="1" w:styleId="Heading4Char">
    <w:name w:val="Heading 4 Char"/>
    <w:basedOn w:val="DefaultParagraphFont"/>
    <w:link w:val="Heading4"/>
    <w:uiPriority w:val="9"/>
    <w:rsid w:val="00A53B79"/>
    <w:rPr>
      <w:rFonts w:asciiTheme="majorHAnsi" w:eastAsiaTheme="majorEastAsia" w:hAnsiTheme="majorHAnsi" w:cstheme="majorBidi"/>
      <w:i/>
      <w:iCs/>
      <w:color w:val="2E74B5" w:themeColor="accent1" w:themeShade="BF"/>
      <w:sz w:val="22"/>
      <w:lang w:val="en-NZ"/>
    </w:rPr>
  </w:style>
  <w:style w:type="table" w:styleId="GridTable1Light">
    <w:name w:val="Grid Table 1 Light"/>
    <w:basedOn w:val="TableNormal"/>
    <w:uiPriority w:val="46"/>
    <w:rsid w:val="00A53B79"/>
    <w:pPr>
      <w:spacing w:after="0" w:line="240" w:lineRule="auto"/>
    </w:pPr>
    <w:rPr>
      <w:rFonts w:asciiTheme="minorHAnsi" w:hAnsiTheme="minorHAnsi"/>
      <w:sz w:val="22"/>
      <w:lang w:val="en-N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B3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BA6"/>
    <w:rPr>
      <w:rFonts w:ascii="Calibri" w:eastAsia="Calibri" w:hAnsi="Calibri" w:cs="Times New Roman"/>
      <w:sz w:val="22"/>
      <w:lang w:val="en-NZ"/>
    </w:rPr>
  </w:style>
  <w:style w:type="paragraph" w:styleId="Footer">
    <w:name w:val="footer"/>
    <w:basedOn w:val="Normal"/>
    <w:link w:val="FooterChar"/>
    <w:uiPriority w:val="99"/>
    <w:unhideWhenUsed/>
    <w:rsid w:val="00EB3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BA6"/>
    <w:rPr>
      <w:rFonts w:ascii="Calibri" w:eastAsia="Calibri" w:hAnsi="Calibri" w:cs="Times New Roman"/>
      <w:sz w:val="22"/>
      <w:lang w:val="en-NZ"/>
    </w:rPr>
  </w:style>
  <w:style w:type="paragraph" w:styleId="PlainText">
    <w:name w:val="Plain Text"/>
    <w:basedOn w:val="Normal"/>
    <w:link w:val="PlainTextChar"/>
    <w:uiPriority w:val="99"/>
    <w:semiHidden/>
    <w:unhideWhenUsed/>
    <w:rsid w:val="00834749"/>
    <w:pPr>
      <w:spacing w:after="0" w:line="240" w:lineRule="auto"/>
    </w:pPr>
    <w:rPr>
      <w:rFonts w:ascii="Arial" w:eastAsiaTheme="minorHAnsi" w:hAnsi="Arial" w:cs="Arial"/>
      <w:sz w:val="24"/>
      <w:szCs w:val="24"/>
    </w:rPr>
  </w:style>
  <w:style w:type="character" w:customStyle="1" w:styleId="PlainTextChar">
    <w:name w:val="Plain Text Char"/>
    <w:basedOn w:val="DefaultParagraphFont"/>
    <w:link w:val="PlainText"/>
    <w:uiPriority w:val="99"/>
    <w:semiHidden/>
    <w:rsid w:val="00834749"/>
    <w:rPr>
      <w:rFonts w:cs="Arial"/>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71">
      <w:bodyDiv w:val="1"/>
      <w:marLeft w:val="0"/>
      <w:marRight w:val="0"/>
      <w:marTop w:val="0"/>
      <w:marBottom w:val="0"/>
      <w:divBdr>
        <w:top w:val="none" w:sz="0" w:space="0" w:color="auto"/>
        <w:left w:val="none" w:sz="0" w:space="0" w:color="auto"/>
        <w:bottom w:val="none" w:sz="0" w:space="0" w:color="auto"/>
        <w:right w:val="none" w:sz="0" w:space="0" w:color="auto"/>
      </w:divBdr>
    </w:div>
    <w:div w:id="4023385">
      <w:bodyDiv w:val="1"/>
      <w:marLeft w:val="0"/>
      <w:marRight w:val="0"/>
      <w:marTop w:val="0"/>
      <w:marBottom w:val="0"/>
      <w:divBdr>
        <w:top w:val="none" w:sz="0" w:space="0" w:color="auto"/>
        <w:left w:val="none" w:sz="0" w:space="0" w:color="auto"/>
        <w:bottom w:val="none" w:sz="0" w:space="0" w:color="auto"/>
        <w:right w:val="none" w:sz="0" w:space="0" w:color="auto"/>
      </w:divBdr>
    </w:div>
    <w:div w:id="12347306">
      <w:bodyDiv w:val="1"/>
      <w:marLeft w:val="0"/>
      <w:marRight w:val="0"/>
      <w:marTop w:val="0"/>
      <w:marBottom w:val="0"/>
      <w:divBdr>
        <w:top w:val="none" w:sz="0" w:space="0" w:color="auto"/>
        <w:left w:val="none" w:sz="0" w:space="0" w:color="auto"/>
        <w:bottom w:val="none" w:sz="0" w:space="0" w:color="auto"/>
        <w:right w:val="none" w:sz="0" w:space="0" w:color="auto"/>
      </w:divBdr>
    </w:div>
    <w:div w:id="98985728">
      <w:bodyDiv w:val="1"/>
      <w:marLeft w:val="0"/>
      <w:marRight w:val="0"/>
      <w:marTop w:val="0"/>
      <w:marBottom w:val="0"/>
      <w:divBdr>
        <w:top w:val="none" w:sz="0" w:space="0" w:color="auto"/>
        <w:left w:val="none" w:sz="0" w:space="0" w:color="auto"/>
        <w:bottom w:val="none" w:sz="0" w:space="0" w:color="auto"/>
        <w:right w:val="none" w:sz="0" w:space="0" w:color="auto"/>
      </w:divBdr>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51223254">
      <w:bodyDiv w:val="1"/>
      <w:marLeft w:val="0"/>
      <w:marRight w:val="0"/>
      <w:marTop w:val="0"/>
      <w:marBottom w:val="0"/>
      <w:divBdr>
        <w:top w:val="none" w:sz="0" w:space="0" w:color="auto"/>
        <w:left w:val="none" w:sz="0" w:space="0" w:color="auto"/>
        <w:bottom w:val="none" w:sz="0" w:space="0" w:color="auto"/>
        <w:right w:val="none" w:sz="0" w:space="0" w:color="auto"/>
      </w:divBdr>
    </w:div>
    <w:div w:id="226261421">
      <w:bodyDiv w:val="1"/>
      <w:marLeft w:val="0"/>
      <w:marRight w:val="0"/>
      <w:marTop w:val="0"/>
      <w:marBottom w:val="0"/>
      <w:divBdr>
        <w:top w:val="none" w:sz="0" w:space="0" w:color="auto"/>
        <w:left w:val="none" w:sz="0" w:space="0" w:color="auto"/>
        <w:bottom w:val="none" w:sz="0" w:space="0" w:color="auto"/>
        <w:right w:val="none" w:sz="0" w:space="0" w:color="auto"/>
      </w:divBdr>
    </w:div>
    <w:div w:id="249317760">
      <w:bodyDiv w:val="1"/>
      <w:marLeft w:val="0"/>
      <w:marRight w:val="0"/>
      <w:marTop w:val="0"/>
      <w:marBottom w:val="0"/>
      <w:divBdr>
        <w:top w:val="none" w:sz="0" w:space="0" w:color="auto"/>
        <w:left w:val="none" w:sz="0" w:space="0" w:color="auto"/>
        <w:bottom w:val="none" w:sz="0" w:space="0" w:color="auto"/>
        <w:right w:val="none" w:sz="0" w:space="0" w:color="auto"/>
      </w:divBdr>
      <w:divsChild>
        <w:div w:id="1541278344">
          <w:marLeft w:val="0"/>
          <w:marRight w:val="0"/>
          <w:marTop w:val="0"/>
          <w:marBottom w:val="0"/>
          <w:divBdr>
            <w:top w:val="none" w:sz="0" w:space="0" w:color="auto"/>
            <w:left w:val="none" w:sz="0" w:space="0" w:color="auto"/>
            <w:bottom w:val="none" w:sz="0" w:space="0" w:color="auto"/>
            <w:right w:val="none" w:sz="0" w:space="0" w:color="auto"/>
          </w:divBdr>
          <w:divsChild>
            <w:div w:id="332270705">
              <w:marLeft w:val="0"/>
              <w:marRight w:val="0"/>
              <w:marTop w:val="0"/>
              <w:marBottom w:val="0"/>
              <w:divBdr>
                <w:top w:val="none" w:sz="0" w:space="0" w:color="auto"/>
                <w:left w:val="none" w:sz="0" w:space="0" w:color="auto"/>
                <w:bottom w:val="none" w:sz="0" w:space="0" w:color="auto"/>
                <w:right w:val="none" w:sz="0" w:space="0" w:color="auto"/>
              </w:divBdr>
              <w:divsChild>
                <w:div w:id="434861071">
                  <w:marLeft w:val="0"/>
                  <w:marRight w:val="0"/>
                  <w:marTop w:val="0"/>
                  <w:marBottom w:val="405"/>
                  <w:divBdr>
                    <w:top w:val="none" w:sz="0" w:space="0" w:color="auto"/>
                    <w:left w:val="none" w:sz="0" w:space="0" w:color="auto"/>
                    <w:bottom w:val="none" w:sz="0" w:space="0" w:color="auto"/>
                    <w:right w:val="none" w:sz="0" w:space="0" w:color="auto"/>
                  </w:divBdr>
                  <w:divsChild>
                    <w:div w:id="1039475041">
                      <w:marLeft w:val="300"/>
                      <w:marRight w:val="300"/>
                      <w:marTop w:val="100"/>
                      <w:marBottom w:val="100"/>
                      <w:divBdr>
                        <w:top w:val="none" w:sz="0" w:space="0" w:color="auto"/>
                        <w:left w:val="none" w:sz="0" w:space="0" w:color="auto"/>
                        <w:bottom w:val="none" w:sz="0" w:space="0" w:color="auto"/>
                        <w:right w:val="none" w:sz="0" w:space="0" w:color="auto"/>
                      </w:divBdr>
                      <w:divsChild>
                        <w:div w:id="1810517089">
                          <w:marLeft w:val="0"/>
                          <w:marRight w:val="0"/>
                          <w:marTop w:val="0"/>
                          <w:marBottom w:val="0"/>
                          <w:divBdr>
                            <w:top w:val="none" w:sz="0" w:space="0" w:color="auto"/>
                            <w:left w:val="none" w:sz="0" w:space="0" w:color="auto"/>
                            <w:bottom w:val="none" w:sz="0" w:space="0" w:color="auto"/>
                            <w:right w:val="none" w:sz="0" w:space="0" w:color="auto"/>
                          </w:divBdr>
                          <w:divsChild>
                            <w:div w:id="174997588">
                              <w:marLeft w:val="0"/>
                              <w:marRight w:val="0"/>
                              <w:marTop w:val="0"/>
                              <w:marBottom w:val="0"/>
                              <w:divBdr>
                                <w:top w:val="none" w:sz="0" w:space="0" w:color="auto"/>
                                <w:left w:val="none" w:sz="0" w:space="0" w:color="auto"/>
                                <w:bottom w:val="none" w:sz="0" w:space="0" w:color="auto"/>
                                <w:right w:val="none" w:sz="0" w:space="0" w:color="auto"/>
                              </w:divBdr>
                              <w:divsChild>
                                <w:div w:id="1312246432">
                                  <w:marLeft w:val="0"/>
                                  <w:marRight w:val="0"/>
                                  <w:marTop w:val="0"/>
                                  <w:marBottom w:val="0"/>
                                  <w:divBdr>
                                    <w:top w:val="none" w:sz="0" w:space="0" w:color="auto"/>
                                    <w:left w:val="none" w:sz="0" w:space="0" w:color="auto"/>
                                    <w:bottom w:val="none" w:sz="0" w:space="0" w:color="auto"/>
                                    <w:right w:val="none" w:sz="0" w:space="0" w:color="auto"/>
                                  </w:divBdr>
                                  <w:divsChild>
                                    <w:div w:id="1890800975">
                                      <w:marLeft w:val="0"/>
                                      <w:marRight w:val="0"/>
                                      <w:marTop w:val="0"/>
                                      <w:marBottom w:val="0"/>
                                      <w:divBdr>
                                        <w:top w:val="none" w:sz="0" w:space="0" w:color="auto"/>
                                        <w:left w:val="none" w:sz="0" w:space="0" w:color="auto"/>
                                        <w:bottom w:val="none" w:sz="0" w:space="0" w:color="auto"/>
                                        <w:right w:val="none" w:sz="0" w:space="0" w:color="auto"/>
                                      </w:divBdr>
                                      <w:divsChild>
                                        <w:div w:id="74472681">
                                          <w:marLeft w:val="0"/>
                                          <w:marRight w:val="0"/>
                                          <w:marTop w:val="0"/>
                                          <w:marBottom w:val="0"/>
                                          <w:divBdr>
                                            <w:top w:val="none" w:sz="0" w:space="0" w:color="auto"/>
                                            <w:left w:val="none" w:sz="0" w:space="0" w:color="auto"/>
                                            <w:bottom w:val="none" w:sz="0" w:space="0" w:color="auto"/>
                                            <w:right w:val="none" w:sz="0" w:space="0" w:color="auto"/>
                                          </w:divBdr>
                                          <w:divsChild>
                                            <w:div w:id="1543052397">
                                              <w:marLeft w:val="0"/>
                                              <w:marRight w:val="0"/>
                                              <w:marTop w:val="0"/>
                                              <w:marBottom w:val="0"/>
                                              <w:divBdr>
                                                <w:top w:val="none" w:sz="0" w:space="0" w:color="auto"/>
                                                <w:left w:val="none" w:sz="0" w:space="0" w:color="auto"/>
                                                <w:bottom w:val="none" w:sz="0" w:space="0" w:color="auto"/>
                                                <w:right w:val="none" w:sz="0" w:space="0" w:color="auto"/>
                                              </w:divBdr>
                                              <w:divsChild>
                                                <w:div w:id="479738596">
                                                  <w:marLeft w:val="0"/>
                                                  <w:marRight w:val="0"/>
                                                  <w:marTop w:val="0"/>
                                                  <w:marBottom w:val="0"/>
                                                  <w:divBdr>
                                                    <w:top w:val="none" w:sz="0" w:space="0" w:color="auto"/>
                                                    <w:left w:val="none" w:sz="0" w:space="0" w:color="auto"/>
                                                    <w:bottom w:val="none" w:sz="0" w:space="0" w:color="auto"/>
                                                    <w:right w:val="none" w:sz="0" w:space="0" w:color="auto"/>
                                                  </w:divBdr>
                                                  <w:divsChild>
                                                    <w:div w:id="889076107">
                                                      <w:marLeft w:val="0"/>
                                                      <w:marRight w:val="0"/>
                                                      <w:marTop w:val="0"/>
                                                      <w:marBottom w:val="0"/>
                                                      <w:divBdr>
                                                        <w:top w:val="none" w:sz="0" w:space="0" w:color="auto"/>
                                                        <w:left w:val="none" w:sz="0" w:space="0" w:color="auto"/>
                                                        <w:bottom w:val="none" w:sz="0" w:space="0" w:color="auto"/>
                                                        <w:right w:val="none" w:sz="0" w:space="0" w:color="auto"/>
                                                      </w:divBdr>
                                                      <w:divsChild>
                                                        <w:div w:id="15348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528770">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421633459">
                          <w:marLeft w:val="0"/>
                          <w:marRight w:val="0"/>
                          <w:marTop w:val="0"/>
                          <w:marBottom w:val="0"/>
                          <w:divBdr>
                            <w:top w:val="none" w:sz="0" w:space="0" w:color="auto"/>
                            <w:left w:val="none" w:sz="0" w:space="0" w:color="auto"/>
                            <w:bottom w:val="none" w:sz="0" w:space="0" w:color="auto"/>
                            <w:right w:val="none" w:sz="0" w:space="0" w:color="auto"/>
                          </w:divBdr>
                          <w:divsChild>
                            <w:div w:id="1577011591">
                              <w:marLeft w:val="0"/>
                              <w:marRight w:val="0"/>
                              <w:marTop w:val="0"/>
                              <w:marBottom w:val="0"/>
                              <w:divBdr>
                                <w:top w:val="none" w:sz="0" w:space="0" w:color="auto"/>
                                <w:left w:val="none" w:sz="0" w:space="0" w:color="auto"/>
                                <w:bottom w:val="none" w:sz="0" w:space="0" w:color="auto"/>
                                <w:right w:val="none" w:sz="0" w:space="0" w:color="auto"/>
                              </w:divBdr>
                              <w:divsChild>
                                <w:div w:id="96682134">
                                  <w:marLeft w:val="0"/>
                                  <w:marRight w:val="0"/>
                                  <w:marTop w:val="0"/>
                                  <w:marBottom w:val="0"/>
                                  <w:divBdr>
                                    <w:top w:val="none" w:sz="0" w:space="0" w:color="auto"/>
                                    <w:left w:val="none" w:sz="0" w:space="0" w:color="auto"/>
                                    <w:bottom w:val="none" w:sz="0" w:space="0" w:color="auto"/>
                                    <w:right w:val="none" w:sz="0" w:space="0" w:color="auto"/>
                                  </w:divBdr>
                                  <w:divsChild>
                                    <w:div w:id="380135902">
                                      <w:marLeft w:val="0"/>
                                      <w:marRight w:val="0"/>
                                      <w:marTop w:val="0"/>
                                      <w:marBottom w:val="0"/>
                                      <w:divBdr>
                                        <w:top w:val="none" w:sz="0" w:space="0" w:color="auto"/>
                                        <w:left w:val="none" w:sz="0" w:space="0" w:color="auto"/>
                                        <w:bottom w:val="none" w:sz="0" w:space="0" w:color="auto"/>
                                        <w:right w:val="none" w:sz="0" w:space="0" w:color="auto"/>
                                      </w:divBdr>
                                    </w:div>
                                  </w:divsChild>
                                </w:div>
                                <w:div w:id="11269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97368">
                      <w:marLeft w:val="0"/>
                      <w:marRight w:val="0"/>
                      <w:marTop w:val="0"/>
                      <w:marBottom w:val="0"/>
                      <w:divBdr>
                        <w:top w:val="none" w:sz="0" w:space="0" w:color="auto"/>
                        <w:left w:val="none" w:sz="0" w:space="0" w:color="auto"/>
                        <w:bottom w:val="none" w:sz="0" w:space="0" w:color="auto"/>
                        <w:right w:val="none" w:sz="0" w:space="0" w:color="auto"/>
                      </w:divBdr>
                      <w:divsChild>
                        <w:div w:id="1538007354">
                          <w:marLeft w:val="0"/>
                          <w:marRight w:val="0"/>
                          <w:marTop w:val="0"/>
                          <w:marBottom w:val="0"/>
                          <w:divBdr>
                            <w:top w:val="none" w:sz="0" w:space="0" w:color="auto"/>
                            <w:left w:val="none" w:sz="0" w:space="0" w:color="auto"/>
                            <w:bottom w:val="none" w:sz="0" w:space="0" w:color="auto"/>
                            <w:right w:val="none" w:sz="0" w:space="0" w:color="auto"/>
                          </w:divBdr>
                          <w:divsChild>
                            <w:div w:id="1179126814">
                              <w:marLeft w:val="0"/>
                              <w:marRight w:val="0"/>
                              <w:marTop w:val="0"/>
                              <w:marBottom w:val="0"/>
                              <w:divBdr>
                                <w:top w:val="none" w:sz="0" w:space="0" w:color="auto"/>
                                <w:left w:val="none" w:sz="0" w:space="0" w:color="auto"/>
                                <w:bottom w:val="none" w:sz="0" w:space="0" w:color="auto"/>
                                <w:right w:val="none" w:sz="0" w:space="0" w:color="auto"/>
                              </w:divBdr>
                              <w:divsChild>
                                <w:div w:id="1164206856">
                                  <w:marLeft w:val="0"/>
                                  <w:marRight w:val="0"/>
                                  <w:marTop w:val="75"/>
                                  <w:marBottom w:val="0"/>
                                  <w:divBdr>
                                    <w:top w:val="none" w:sz="0" w:space="0" w:color="auto"/>
                                    <w:left w:val="none" w:sz="0" w:space="0" w:color="auto"/>
                                    <w:bottom w:val="none" w:sz="0" w:space="0" w:color="auto"/>
                                    <w:right w:val="none" w:sz="0" w:space="0" w:color="auto"/>
                                  </w:divBdr>
                                  <w:divsChild>
                                    <w:div w:id="1081175025">
                                      <w:marLeft w:val="0"/>
                                      <w:marRight w:val="0"/>
                                      <w:marTop w:val="0"/>
                                      <w:marBottom w:val="0"/>
                                      <w:divBdr>
                                        <w:top w:val="none" w:sz="0" w:space="0" w:color="auto"/>
                                        <w:left w:val="none" w:sz="0" w:space="0" w:color="auto"/>
                                        <w:bottom w:val="none" w:sz="0" w:space="0" w:color="auto"/>
                                        <w:right w:val="none" w:sz="0" w:space="0" w:color="auto"/>
                                      </w:divBdr>
                                    </w:div>
                                    <w:div w:id="8431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290217">
      <w:bodyDiv w:val="1"/>
      <w:marLeft w:val="0"/>
      <w:marRight w:val="0"/>
      <w:marTop w:val="0"/>
      <w:marBottom w:val="0"/>
      <w:divBdr>
        <w:top w:val="none" w:sz="0" w:space="0" w:color="auto"/>
        <w:left w:val="none" w:sz="0" w:space="0" w:color="auto"/>
        <w:bottom w:val="none" w:sz="0" w:space="0" w:color="auto"/>
        <w:right w:val="none" w:sz="0" w:space="0" w:color="auto"/>
      </w:divBdr>
    </w:div>
    <w:div w:id="315111730">
      <w:bodyDiv w:val="1"/>
      <w:marLeft w:val="0"/>
      <w:marRight w:val="0"/>
      <w:marTop w:val="0"/>
      <w:marBottom w:val="0"/>
      <w:divBdr>
        <w:top w:val="none" w:sz="0" w:space="0" w:color="auto"/>
        <w:left w:val="none" w:sz="0" w:space="0" w:color="auto"/>
        <w:bottom w:val="none" w:sz="0" w:space="0" w:color="auto"/>
        <w:right w:val="none" w:sz="0" w:space="0" w:color="auto"/>
      </w:divBdr>
    </w:div>
    <w:div w:id="368451699">
      <w:bodyDiv w:val="1"/>
      <w:marLeft w:val="0"/>
      <w:marRight w:val="0"/>
      <w:marTop w:val="0"/>
      <w:marBottom w:val="0"/>
      <w:divBdr>
        <w:top w:val="none" w:sz="0" w:space="0" w:color="auto"/>
        <w:left w:val="none" w:sz="0" w:space="0" w:color="auto"/>
        <w:bottom w:val="none" w:sz="0" w:space="0" w:color="auto"/>
        <w:right w:val="none" w:sz="0" w:space="0" w:color="auto"/>
      </w:divBdr>
    </w:div>
    <w:div w:id="407389399">
      <w:bodyDiv w:val="1"/>
      <w:marLeft w:val="0"/>
      <w:marRight w:val="0"/>
      <w:marTop w:val="0"/>
      <w:marBottom w:val="0"/>
      <w:divBdr>
        <w:top w:val="none" w:sz="0" w:space="0" w:color="auto"/>
        <w:left w:val="none" w:sz="0" w:space="0" w:color="auto"/>
        <w:bottom w:val="none" w:sz="0" w:space="0" w:color="auto"/>
        <w:right w:val="none" w:sz="0" w:space="0" w:color="auto"/>
      </w:divBdr>
    </w:div>
    <w:div w:id="428046623">
      <w:bodyDiv w:val="1"/>
      <w:marLeft w:val="0"/>
      <w:marRight w:val="0"/>
      <w:marTop w:val="0"/>
      <w:marBottom w:val="0"/>
      <w:divBdr>
        <w:top w:val="none" w:sz="0" w:space="0" w:color="auto"/>
        <w:left w:val="none" w:sz="0" w:space="0" w:color="auto"/>
        <w:bottom w:val="none" w:sz="0" w:space="0" w:color="auto"/>
        <w:right w:val="none" w:sz="0" w:space="0" w:color="auto"/>
      </w:divBdr>
    </w:div>
    <w:div w:id="520095542">
      <w:bodyDiv w:val="1"/>
      <w:marLeft w:val="0"/>
      <w:marRight w:val="0"/>
      <w:marTop w:val="0"/>
      <w:marBottom w:val="0"/>
      <w:divBdr>
        <w:top w:val="none" w:sz="0" w:space="0" w:color="auto"/>
        <w:left w:val="none" w:sz="0" w:space="0" w:color="auto"/>
        <w:bottom w:val="none" w:sz="0" w:space="0" w:color="auto"/>
        <w:right w:val="none" w:sz="0" w:space="0" w:color="auto"/>
      </w:divBdr>
    </w:div>
    <w:div w:id="533810695">
      <w:bodyDiv w:val="1"/>
      <w:marLeft w:val="0"/>
      <w:marRight w:val="0"/>
      <w:marTop w:val="0"/>
      <w:marBottom w:val="0"/>
      <w:divBdr>
        <w:top w:val="none" w:sz="0" w:space="0" w:color="auto"/>
        <w:left w:val="none" w:sz="0" w:space="0" w:color="auto"/>
        <w:bottom w:val="none" w:sz="0" w:space="0" w:color="auto"/>
        <w:right w:val="none" w:sz="0" w:space="0" w:color="auto"/>
      </w:divBdr>
    </w:div>
    <w:div w:id="534580170">
      <w:bodyDiv w:val="1"/>
      <w:marLeft w:val="0"/>
      <w:marRight w:val="0"/>
      <w:marTop w:val="0"/>
      <w:marBottom w:val="0"/>
      <w:divBdr>
        <w:top w:val="none" w:sz="0" w:space="0" w:color="auto"/>
        <w:left w:val="none" w:sz="0" w:space="0" w:color="auto"/>
        <w:bottom w:val="none" w:sz="0" w:space="0" w:color="auto"/>
        <w:right w:val="none" w:sz="0" w:space="0" w:color="auto"/>
      </w:divBdr>
    </w:div>
    <w:div w:id="555166564">
      <w:bodyDiv w:val="1"/>
      <w:marLeft w:val="0"/>
      <w:marRight w:val="0"/>
      <w:marTop w:val="0"/>
      <w:marBottom w:val="0"/>
      <w:divBdr>
        <w:top w:val="none" w:sz="0" w:space="0" w:color="auto"/>
        <w:left w:val="none" w:sz="0" w:space="0" w:color="auto"/>
        <w:bottom w:val="none" w:sz="0" w:space="0" w:color="auto"/>
        <w:right w:val="none" w:sz="0" w:space="0" w:color="auto"/>
      </w:divBdr>
    </w:div>
    <w:div w:id="576208325">
      <w:bodyDiv w:val="1"/>
      <w:marLeft w:val="0"/>
      <w:marRight w:val="0"/>
      <w:marTop w:val="0"/>
      <w:marBottom w:val="0"/>
      <w:divBdr>
        <w:top w:val="none" w:sz="0" w:space="0" w:color="auto"/>
        <w:left w:val="none" w:sz="0" w:space="0" w:color="auto"/>
        <w:bottom w:val="none" w:sz="0" w:space="0" w:color="auto"/>
        <w:right w:val="none" w:sz="0" w:space="0" w:color="auto"/>
      </w:divBdr>
    </w:div>
    <w:div w:id="576524850">
      <w:bodyDiv w:val="1"/>
      <w:marLeft w:val="0"/>
      <w:marRight w:val="0"/>
      <w:marTop w:val="0"/>
      <w:marBottom w:val="0"/>
      <w:divBdr>
        <w:top w:val="none" w:sz="0" w:space="0" w:color="auto"/>
        <w:left w:val="none" w:sz="0" w:space="0" w:color="auto"/>
        <w:bottom w:val="none" w:sz="0" w:space="0" w:color="auto"/>
        <w:right w:val="none" w:sz="0" w:space="0" w:color="auto"/>
      </w:divBdr>
    </w:div>
    <w:div w:id="582880611">
      <w:bodyDiv w:val="1"/>
      <w:marLeft w:val="0"/>
      <w:marRight w:val="0"/>
      <w:marTop w:val="0"/>
      <w:marBottom w:val="0"/>
      <w:divBdr>
        <w:top w:val="none" w:sz="0" w:space="0" w:color="auto"/>
        <w:left w:val="none" w:sz="0" w:space="0" w:color="auto"/>
        <w:bottom w:val="none" w:sz="0" w:space="0" w:color="auto"/>
        <w:right w:val="none" w:sz="0" w:space="0" w:color="auto"/>
      </w:divBdr>
    </w:div>
    <w:div w:id="629554179">
      <w:bodyDiv w:val="1"/>
      <w:marLeft w:val="0"/>
      <w:marRight w:val="0"/>
      <w:marTop w:val="0"/>
      <w:marBottom w:val="0"/>
      <w:divBdr>
        <w:top w:val="none" w:sz="0" w:space="0" w:color="auto"/>
        <w:left w:val="none" w:sz="0" w:space="0" w:color="auto"/>
        <w:bottom w:val="none" w:sz="0" w:space="0" w:color="auto"/>
        <w:right w:val="none" w:sz="0" w:space="0" w:color="auto"/>
      </w:divBdr>
    </w:div>
    <w:div w:id="741099984">
      <w:bodyDiv w:val="1"/>
      <w:marLeft w:val="0"/>
      <w:marRight w:val="0"/>
      <w:marTop w:val="0"/>
      <w:marBottom w:val="0"/>
      <w:divBdr>
        <w:top w:val="none" w:sz="0" w:space="0" w:color="auto"/>
        <w:left w:val="none" w:sz="0" w:space="0" w:color="auto"/>
        <w:bottom w:val="none" w:sz="0" w:space="0" w:color="auto"/>
        <w:right w:val="none" w:sz="0" w:space="0" w:color="auto"/>
      </w:divBdr>
    </w:div>
    <w:div w:id="804616364">
      <w:bodyDiv w:val="1"/>
      <w:marLeft w:val="0"/>
      <w:marRight w:val="0"/>
      <w:marTop w:val="0"/>
      <w:marBottom w:val="0"/>
      <w:divBdr>
        <w:top w:val="none" w:sz="0" w:space="0" w:color="auto"/>
        <w:left w:val="none" w:sz="0" w:space="0" w:color="auto"/>
        <w:bottom w:val="none" w:sz="0" w:space="0" w:color="auto"/>
        <w:right w:val="none" w:sz="0" w:space="0" w:color="auto"/>
      </w:divBdr>
    </w:div>
    <w:div w:id="849026044">
      <w:bodyDiv w:val="1"/>
      <w:marLeft w:val="0"/>
      <w:marRight w:val="0"/>
      <w:marTop w:val="0"/>
      <w:marBottom w:val="0"/>
      <w:divBdr>
        <w:top w:val="none" w:sz="0" w:space="0" w:color="auto"/>
        <w:left w:val="none" w:sz="0" w:space="0" w:color="auto"/>
        <w:bottom w:val="none" w:sz="0" w:space="0" w:color="auto"/>
        <w:right w:val="none" w:sz="0" w:space="0" w:color="auto"/>
      </w:divBdr>
    </w:div>
    <w:div w:id="875510344">
      <w:bodyDiv w:val="1"/>
      <w:marLeft w:val="0"/>
      <w:marRight w:val="0"/>
      <w:marTop w:val="0"/>
      <w:marBottom w:val="0"/>
      <w:divBdr>
        <w:top w:val="none" w:sz="0" w:space="0" w:color="auto"/>
        <w:left w:val="none" w:sz="0" w:space="0" w:color="auto"/>
        <w:bottom w:val="none" w:sz="0" w:space="0" w:color="auto"/>
        <w:right w:val="none" w:sz="0" w:space="0" w:color="auto"/>
      </w:divBdr>
    </w:div>
    <w:div w:id="962734443">
      <w:bodyDiv w:val="1"/>
      <w:marLeft w:val="0"/>
      <w:marRight w:val="0"/>
      <w:marTop w:val="0"/>
      <w:marBottom w:val="0"/>
      <w:divBdr>
        <w:top w:val="none" w:sz="0" w:space="0" w:color="auto"/>
        <w:left w:val="none" w:sz="0" w:space="0" w:color="auto"/>
        <w:bottom w:val="none" w:sz="0" w:space="0" w:color="auto"/>
        <w:right w:val="none" w:sz="0" w:space="0" w:color="auto"/>
      </w:divBdr>
    </w:div>
    <w:div w:id="985820985">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5307790">
      <w:bodyDiv w:val="1"/>
      <w:marLeft w:val="0"/>
      <w:marRight w:val="0"/>
      <w:marTop w:val="0"/>
      <w:marBottom w:val="0"/>
      <w:divBdr>
        <w:top w:val="none" w:sz="0" w:space="0" w:color="auto"/>
        <w:left w:val="none" w:sz="0" w:space="0" w:color="auto"/>
        <w:bottom w:val="none" w:sz="0" w:space="0" w:color="auto"/>
        <w:right w:val="none" w:sz="0" w:space="0" w:color="auto"/>
      </w:divBdr>
    </w:div>
    <w:div w:id="1044525362">
      <w:bodyDiv w:val="1"/>
      <w:marLeft w:val="0"/>
      <w:marRight w:val="0"/>
      <w:marTop w:val="0"/>
      <w:marBottom w:val="0"/>
      <w:divBdr>
        <w:top w:val="none" w:sz="0" w:space="0" w:color="auto"/>
        <w:left w:val="none" w:sz="0" w:space="0" w:color="auto"/>
        <w:bottom w:val="none" w:sz="0" w:space="0" w:color="auto"/>
        <w:right w:val="none" w:sz="0" w:space="0" w:color="auto"/>
      </w:divBdr>
      <w:divsChild>
        <w:div w:id="1602252943">
          <w:marLeft w:val="0"/>
          <w:marRight w:val="0"/>
          <w:marTop w:val="0"/>
          <w:marBottom w:val="200"/>
          <w:divBdr>
            <w:top w:val="none" w:sz="0" w:space="0" w:color="auto"/>
            <w:left w:val="none" w:sz="0" w:space="0" w:color="auto"/>
            <w:bottom w:val="none" w:sz="0" w:space="0" w:color="auto"/>
            <w:right w:val="none" w:sz="0" w:space="0" w:color="auto"/>
          </w:divBdr>
        </w:div>
      </w:divsChild>
    </w:div>
    <w:div w:id="1072778042">
      <w:bodyDiv w:val="1"/>
      <w:marLeft w:val="0"/>
      <w:marRight w:val="0"/>
      <w:marTop w:val="0"/>
      <w:marBottom w:val="0"/>
      <w:divBdr>
        <w:top w:val="none" w:sz="0" w:space="0" w:color="auto"/>
        <w:left w:val="none" w:sz="0" w:space="0" w:color="auto"/>
        <w:bottom w:val="none" w:sz="0" w:space="0" w:color="auto"/>
        <w:right w:val="none" w:sz="0" w:space="0" w:color="auto"/>
      </w:divBdr>
    </w:div>
    <w:div w:id="1099182067">
      <w:bodyDiv w:val="1"/>
      <w:marLeft w:val="0"/>
      <w:marRight w:val="0"/>
      <w:marTop w:val="0"/>
      <w:marBottom w:val="0"/>
      <w:divBdr>
        <w:top w:val="none" w:sz="0" w:space="0" w:color="auto"/>
        <w:left w:val="none" w:sz="0" w:space="0" w:color="auto"/>
        <w:bottom w:val="none" w:sz="0" w:space="0" w:color="auto"/>
        <w:right w:val="none" w:sz="0" w:space="0" w:color="auto"/>
      </w:divBdr>
      <w:divsChild>
        <w:div w:id="424961556">
          <w:marLeft w:val="0"/>
          <w:marRight w:val="0"/>
          <w:marTop w:val="0"/>
          <w:marBottom w:val="0"/>
          <w:divBdr>
            <w:top w:val="none" w:sz="0" w:space="0" w:color="auto"/>
            <w:left w:val="none" w:sz="0" w:space="0" w:color="auto"/>
            <w:bottom w:val="none" w:sz="0" w:space="0" w:color="auto"/>
            <w:right w:val="none" w:sz="0" w:space="0" w:color="auto"/>
          </w:divBdr>
          <w:divsChild>
            <w:div w:id="248465831">
              <w:marLeft w:val="0"/>
              <w:marRight w:val="0"/>
              <w:marTop w:val="0"/>
              <w:marBottom w:val="0"/>
              <w:divBdr>
                <w:top w:val="none" w:sz="0" w:space="0" w:color="auto"/>
                <w:left w:val="none" w:sz="0" w:space="0" w:color="auto"/>
                <w:bottom w:val="none" w:sz="0" w:space="0" w:color="auto"/>
                <w:right w:val="none" w:sz="0" w:space="0" w:color="auto"/>
              </w:divBdr>
              <w:divsChild>
                <w:div w:id="381830052">
                  <w:marLeft w:val="0"/>
                  <w:marRight w:val="0"/>
                  <w:marTop w:val="0"/>
                  <w:marBottom w:val="0"/>
                  <w:divBdr>
                    <w:top w:val="none" w:sz="0" w:space="0" w:color="auto"/>
                    <w:left w:val="none" w:sz="0" w:space="0" w:color="auto"/>
                    <w:bottom w:val="none" w:sz="0" w:space="0" w:color="auto"/>
                    <w:right w:val="none" w:sz="0" w:space="0" w:color="auto"/>
                  </w:divBdr>
                  <w:divsChild>
                    <w:div w:id="1543593124">
                      <w:marLeft w:val="0"/>
                      <w:marRight w:val="0"/>
                      <w:marTop w:val="0"/>
                      <w:marBottom w:val="0"/>
                      <w:divBdr>
                        <w:top w:val="none" w:sz="0" w:space="0" w:color="auto"/>
                        <w:left w:val="none" w:sz="0" w:space="0" w:color="auto"/>
                        <w:bottom w:val="none" w:sz="0" w:space="0" w:color="auto"/>
                        <w:right w:val="none" w:sz="0" w:space="0" w:color="auto"/>
                      </w:divBdr>
                      <w:divsChild>
                        <w:div w:id="1735859304">
                          <w:marLeft w:val="0"/>
                          <w:marRight w:val="0"/>
                          <w:marTop w:val="0"/>
                          <w:marBottom w:val="0"/>
                          <w:divBdr>
                            <w:top w:val="none" w:sz="0" w:space="0" w:color="auto"/>
                            <w:left w:val="none" w:sz="0" w:space="0" w:color="auto"/>
                            <w:bottom w:val="none" w:sz="0" w:space="0" w:color="auto"/>
                            <w:right w:val="none" w:sz="0" w:space="0" w:color="auto"/>
                          </w:divBdr>
                          <w:divsChild>
                            <w:div w:id="1615208883">
                              <w:marLeft w:val="0"/>
                              <w:marRight w:val="0"/>
                              <w:marTop w:val="0"/>
                              <w:marBottom w:val="0"/>
                              <w:divBdr>
                                <w:top w:val="none" w:sz="0" w:space="0" w:color="auto"/>
                                <w:left w:val="none" w:sz="0" w:space="0" w:color="auto"/>
                                <w:bottom w:val="none" w:sz="0" w:space="0" w:color="auto"/>
                                <w:right w:val="none" w:sz="0" w:space="0" w:color="auto"/>
                              </w:divBdr>
                              <w:divsChild>
                                <w:div w:id="2071808755">
                                  <w:marLeft w:val="0"/>
                                  <w:marRight w:val="0"/>
                                  <w:marTop w:val="75"/>
                                  <w:marBottom w:val="0"/>
                                  <w:divBdr>
                                    <w:top w:val="none" w:sz="0" w:space="0" w:color="auto"/>
                                    <w:left w:val="none" w:sz="0" w:space="0" w:color="auto"/>
                                    <w:bottom w:val="none" w:sz="0" w:space="0" w:color="auto"/>
                                    <w:right w:val="none" w:sz="0" w:space="0" w:color="auto"/>
                                  </w:divBdr>
                                  <w:divsChild>
                                    <w:div w:id="16172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70683">
      <w:bodyDiv w:val="1"/>
      <w:marLeft w:val="0"/>
      <w:marRight w:val="0"/>
      <w:marTop w:val="0"/>
      <w:marBottom w:val="0"/>
      <w:divBdr>
        <w:top w:val="none" w:sz="0" w:space="0" w:color="auto"/>
        <w:left w:val="none" w:sz="0" w:space="0" w:color="auto"/>
        <w:bottom w:val="none" w:sz="0" w:space="0" w:color="auto"/>
        <w:right w:val="none" w:sz="0" w:space="0" w:color="auto"/>
      </w:divBdr>
    </w:div>
    <w:div w:id="1180774003">
      <w:bodyDiv w:val="1"/>
      <w:marLeft w:val="0"/>
      <w:marRight w:val="0"/>
      <w:marTop w:val="0"/>
      <w:marBottom w:val="0"/>
      <w:divBdr>
        <w:top w:val="none" w:sz="0" w:space="0" w:color="auto"/>
        <w:left w:val="none" w:sz="0" w:space="0" w:color="auto"/>
        <w:bottom w:val="none" w:sz="0" w:space="0" w:color="auto"/>
        <w:right w:val="none" w:sz="0" w:space="0" w:color="auto"/>
      </w:divBdr>
    </w:div>
    <w:div w:id="1266692848">
      <w:bodyDiv w:val="1"/>
      <w:marLeft w:val="0"/>
      <w:marRight w:val="0"/>
      <w:marTop w:val="0"/>
      <w:marBottom w:val="0"/>
      <w:divBdr>
        <w:top w:val="none" w:sz="0" w:space="0" w:color="auto"/>
        <w:left w:val="none" w:sz="0" w:space="0" w:color="auto"/>
        <w:bottom w:val="none" w:sz="0" w:space="0" w:color="auto"/>
        <w:right w:val="none" w:sz="0" w:space="0" w:color="auto"/>
      </w:divBdr>
    </w:div>
    <w:div w:id="1393428614">
      <w:bodyDiv w:val="1"/>
      <w:marLeft w:val="0"/>
      <w:marRight w:val="0"/>
      <w:marTop w:val="0"/>
      <w:marBottom w:val="0"/>
      <w:divBdr>
        <w:top w:val="none" w:sz="0" w:space="0" w:color="auto"/>
        <w:left w:val="none" w:sz="0" w:space="0" w:color="auto"/>
        <w:bottom w:val="none" w:sz="0" w:space="0" w:color="auto"/>
        <w:right w:val="none" w:sz="0" w:space="0" w:color="auto"/>
      </w:divBdr>
    </w:div>
    <w:div w:id="1405179720">
      <w:bodyDiv w:val="1"/>
      <w:marLeft w:val="0"/>
      <w:marRight w:val="0"/>
      <w:marTop w:val="0"/>
      <w:marBottom w:val="0"/>
      <w:divBdr>
        <w:top w:val="none" w:sz="0" w:space="0" w:color="auto"/>
        <w:left w:val="none" w:sz="0" w:space="0" w:color="auto"/>
        <w:bottom w:val="none" w:sz="0" w:space="0" w:color="auto"/>
        <w:right w:val="none" w:sz="0" w:space="0" w:color="auto"/>
      </w:divBdr>
    </w:div>
    <w:div w:id="1408840654">
      <w:bodyDiv w:val="1"/>
      <w:marLeft w:val="0"/>
      <w:marRight w:val="0"/>
      <w:marTop w:val="0"/>
      <w:marBottom w:val="0"/>
      <w:divBdr>
        <w:top w:val="none" w:sz="0" w:space="0" w:color="auto"/>
        <w:left w:val="none" w:sz="0" w:space="0" w:color="auto"/>
        <w:bottom w:val="none" w:sz="0" w:space="0" w:color="auto"/>
        <w:right w:val="none" w:sz="0" w:space="0" w:color="auto"/>
      </w:divBdr>
    </w:div>
    <w:div w:id="1495412239">
      <w:bodyDiv w:val="1"/>
      <w:marLeft w:val="0"/>
      <w:marRight w:val="0"/>
      <w:marTop w:val="0"/>
      <w:marBottom w:val="0"/>
      <w:divBdr>
        <w:top w:val="none" w:sz="0" w:space="0" w:color="auto"/>
        <w:left w:val="none" w:sz="0" w:space="0" w:color="auto"/>
        <w:bottom w:val="none" w:sz="0" w:space="0" w:color="auto"/>
        <w:right w:val="none" w:sz="0" w:space="0" w:color="auto"/>
      </w:divBdr>
    </w:div>
    <w:div w:id="1509057368">
      <w:bodyDiv w:val="1"/>
      <w:marLeft w:val="0"/>
      <w:marRight w:val="0"/>
      <w:marTop w:val="0"/>
      <w:marBottom w:val="0"/>
      <w:divBdr>
        <w:top w:val="none" w:sz="0" w:space="0" w:color="auto"/>
        <w:left w:val="none" w:sz="0" w:space="0" w:color="auto"/>
        <w:bottom w:val="none" w:sz="0" w:space="0" w:color="auto"/>
        <w:right w:val="none" w:sz="0" w:space="0" w:color="auto"/>
      </w:divBdr>
    </w:div>
    <w:div w:id="1535074605">
      <w:bodyDiv w:val="1"/>
      <w:marLeft w:val="0"/>
      <w:marRight w:val="0"/>
      <w:marTop w:val="0"/>
      <w:marBottom w:val="0"/>
      <w:divBdr>
        <w:top w:val="none" w:sz="0" w:space="0" w:color="auto"/>
        <w:left w:val="none" w:sz="0" w:space="0" w:color="auto"/>
        <w:bottom w:val="none" w:sz="0" w:space="0" w:color="auto"/>
        <w:right w:val="none" w:sz="0" w:space="0" w:color="auto"/>
      </w:divBdr>
    </w:div>
    <w:div w:id="1564606807">
      <w:bodyDiv w:val="1"/>
      <w:marLeft w:val="0"/>
      <w:marRight w:val="0"/>
      <w:marTop w:val="0"/>
      <w:marBottom w:val="0"/>
      <w:divBdr>
        <w:top w:val="none" w:sz="0" w:space="0" w:color="auto"/>
        <w:left w:val="none" w:sz="0" w:space="0" w:color="auto"/>
        <w:bottom w:val="none" w:sz="0" w:space="0" w:color="auto"/>
        <w:right w:val="none" w:sz="0" w:space="0" w:color="auto"/>
      </w:divBdr>
    </w:div>
    <w:div w:id="1572421498">
      <w:bodyDiv w:val="1"/>
      <w:marLeft w:val="0"/>
      <w:marRight w:val="0"/>
      <w:marTop w:val="0"/>
      <w:marBottom w:val="0"/>
      <w:divBdr>
        <w:top w:val="none" w:sz="0" w:space="0" w:color="auto"/>
        <w:left w:val="none" w:sz="0" w:space="0" w:color="auto"/>
        <w:bottom w:val="none" w:sz="0" w:space="0" w:color="auto"/>
        <w:right w:val="none" w:sz="0" w:space="0" w:color="auto"/>
      </w:divBdr>
      <w:divsChild>
        <w:div w:id="896553875">
          <w:marLeft w:val="0"/>
          <w:marRight w:val="0"/>
          <w:marTop w:val="0"/>
          <w:marBottom w:val="0"/>
          <w:divBdr>
            <w:top w:val="none" w:sz="0" w:space="0" w:color="auto"/>
            <w:left w:val="none" w:sz="0" w:space="0" w:color="auto"/>
            <w:bottom w:val="none" w:sz="0" w:space="0" w:color="auto"/>
            <w:right w:val="none" w:sz="0" w:space="0" w:color="auto"/>
          </w:divBdr>
          <w:divsChild>
            <w:div w:id="892689876">
              <w:marLeft w:val="0"/>
              <w:marRight w:val="0"/>
              <w:marTop w:val="0"/>
              <w:marBottom w:val="0"/>
              <w:divBdr>
                <w:top w:val="none" w:sz="0" w:space="0" w:color="auto"/>
                <w:left w:val="none" w:sz="0" w:space="0" w:color="auto"/>
                <w:bottom w:val="none" w:sz="0" w:space="0" w:color="auto"/>
                <w:right w:val="none" w:sz="0" w:space="0" w:color="auto"/>
              </w:divBdr>
              <w:divsChild>
                <w:div w:id="2007514374">
                  <w:marLeft w:val="0"/>
                  <w:marRight w:val="0"/>
                  <w:marTop w:val="0"/>
                  <w:marBottom w:val="0"/>
                  <w:divBdr>
                    <w:top w:val="none" w:sz="0" w:space="0" w:color="auto"/>
                    <w:left w:val="none" w:sz="0" w:space="0" w:color="auto"/>
                    <w:bottom w:val="none" w:sz="0" w:space="0" w:color="auto"/>
                    <w:right w:val="none" w:sz="0" w:space="0" w:color="auto"/>
                  </w:divBdr>
                  <w:divsChild>
                    <w:div w:id="778067344">
                      <w:marLeft w:val="0"/>
                      <w:marRight w:val="0"/>
                      <w:marTop w:val="0"/>
                      <w:marBottom w:val="0"/>
                      <w:divBdr>
                        <w:top w:val="none" w:sz="0" w:space="0" w:color="auto"/>
                        <w:left w:val="none" w:sz="0" w:space="0" w:color="auto"/>
                        <w:bottom w:val="none" w:sz="0" w:space="0" w:color="auto"/>
                        <w:right w:val="none" w:sz="0" w:space="0" w:color="auto"/>
                      </w:divBdr>
                      <w:divsChild>
                        <w:div w:id="106002782">
                          <w:marLeft w:val="0"/>
                          <w:marRight w:val="0"/>
                          <w:marTop w:val="0"/>
                          <w:marBottom w:val="0"/>
                          <w:divBdr>
                            <w:top w:val="none" w:sz="0" w:space="0" w:color="auto"/>
                            <w:left w:val="none" w:sz="0" w:space="0" w:color="auto"/>
                            <w:bottom w:val="none" w:sz="0" w:space="0" w:color="auto"/>
                            <w:right w:val="none" w:sz="0" w:space="0" w:color="auto"/>
                          </w:divBdr>
                          <w:divsChild>
                            <w:div w:id="2063357851">
                              <w:marLeft w:val="0"/>
                              <w:marRight w:val="0"/>
                              <w:marTop w:val="0"/>
                              <w:marBottom w:val="0"/>
                              <w:divBdr>
                                <w:top w:val="none" w:sz="0" w:space="0" w:color="auto"/>
                                <w:left w:val="none" w:sz="0" w:space="0" w:color="auto"/>
                                <w:bottom w:val="none" w:sz="0" w:space="0" w:color="auto"/>
                                <w:right w:val="none" w:sz="0" w:space="0" w:color="auto"/>
                              </w:divBdr>
                              <w:divsChild>
                                <w:div w:id="1738899031">
                                  <w:marLeft w:val="0"/>
                                  <w:marRight w:val="0"/>
                                  <w:marTop w:val="75"/>
                                  <w:marBottom w:val="0"/>
                                  <w:divBdr>
                                    <w:top w:val="none" w:sz="0" w:space="0" w:color="auto"/>
                                    <w:left w:val="none" w:sz="0" w:space="0" w:color="auto"/>
                                    <w:bottom w:val="none" w:sz="0" w:space="0" w:color="auto"/>
                                    <w:right w:val="none" w:sz="0" w:space="0" w:color="auto"/>
                                  </w:divBdr>
                                  <w:divsChild>
                                    <w:div w:id="307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833514">
      <w:bodyDiv w:val="1"/>
      <w:marLeft w:val="0"/>
      <w:marRight w:val="0"/>
      <w:marTop w:val="0"/>
      <w:marBottom w:val="0"/>
      <w:divBdr>
        <w:top w:val="none" w:sz="0" w:space="0" w:color="auto"/>
        <w:left w:val="none" w:sz="0" w:space="0" w:color="auto"/>
        <w:bottom w:val="none" w:sz="0" w:space="0" w:color="auto"/>
        <w:right w:val="none" w:sz="0" w:space="0" w:color="auto"/>
      </w:divBdr>
    </w:div>
    <w:div w:id="1582909712">
      <w:bodyDiv w:val="1"/>
      <w:marLeft w:val="0"/>
      <w:marRight w:val="0"/>
      <w:marTop w:val="0"/>
      <w:marBottom w:val="0"/>
      <w:divBdr>
        <w:top w:val="none" w:sz="0" w:space="0" w:color="auto"/>
        <w:left w:val="none" w:sz="0" w:space="0" w:color="auto"/>
        <w:bottom w:val="none" w:sz="0" w:space="0" w:color="auto"/>
        <w:right w:val="none" w:sz="0" w:space="0" w:color="auto"/>
      </w:divBdr>
    </w:div>
    <w:div w:id="1600091974">
      <w:bodyDiv w:val="1"/>
      <w:marLeft w:val="0"/>
      <w:marRight w:val="0"/>
      <w:marTop w:val="0"/>
      <w:marBottom w:val="0"/>
      <w:divBdr>
        <w:top w:val="none" w:sz="0" w:space="0" w:color="auto"/>
        <w:left w:val="none" w:sz="0" w:space="0" w:color="auto"/>
        <w:bottom w:val="none" w:sz="0" w:space="0" w:color="auto"/>
        <w:right w:val="none" w:sz="0" w:space="0" w:color="auto"/>
      </w:divBdr>
    </w:div>
    <w:div w:id="1633706088">
      <w:bodyDiv w:val="1"/>
      <w:marLeft w:val="0"/>
      <w:marRight w:val="0"/>
      <w:marTop w:val="0"/>
      <w:marBottom w:val="0"/>
      <w:divBdr>
        <w:top w:val="none" w:sz="0" w:space="0" w:color="auto"/>
        <w:left w:val="none" w:sz="0" w:space="0" w:color="auto"/>
        <w:bottom w:val="none" w:sz="0" w:space="0" w:color="auto"/>
        <w:right w:val="none" w:sz="0" w:space="0" w:color="auto"/>
      </w:divBdr>
      <w:divsChild>
        <w:div w:id="1777367948">
          <w:marLeft w:val="0"/>
          <w:marRight w:val="0"/>
          <w:marTop w:val="0"/>
          <w:marBottom w:val="0"/>
          <w:divBdr>
            <w:top w:val="none" w:sz="0" w:space="0" w:color="auto"/>
            <w:left w:val="none" w:sz="0" w:space="0" w:color="auto"/>
            <w:bottom w:val="none" w:sz="0" w:space="0" w:color="auto"/>
            <w:right w:val="none" w:sz="0" w:space="0" w:color="auto"/>
          </w:divBdr>
          <w:divsChild>
            <w:div w:id="371272339">
              <w:marLeft w:val="-30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19084153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53175906">
      <w:bodyDiv w:val="1"/>
      <w:marLeft w:val="0"/>
      <w:marRight w:val="0"/>
      <w:marTop w:val="0"/>
      <w:marBottom w:val="0"/>
      <w:divBdr>
        <w:top w:val="none" w:sz="0" w:space="0" w:color="auto"/>
        <w:left w:val="none" w:sz="0" w:space="0" w:color="auto"/>
        <w:bottom w:val="none" w:sz="0" w:space="0" w:color="auto"/>
        <w:right w:val="none" w:sz="0" w:space="0" w:color="auto"/>
      </w:divBdr>
    </w:div>
    <w:div w:id="1697735175">
      <w:bodyDiv w:val="1"/>
      <w:marLeft w:val="0"/>
      <w:marRight w:val="0"/>
      <w:marTop w:val="0"/>
      <w:marBottom w:val="0"/>
      <w:divBdr>
        <w:top w:val="none" w:sz="0" w:space="0" w:color="auto"/>
        <w:left w:val="none" w:sz="0" w:space="0" w:color="auto"/>
        <w:bottom w:val="none" w:sz="0" w:space="0" w:color="auto"/>
        <w:right w:val="none" w:sz="0" w:space="0" w:color="auto"/>
      </w:divBdr>
    </w:div>
    <w:div w:id="1706516007">
      <w:bodyDiv w:val="1"/>
      <w:marLeft w:val="0"/>
      <w:marRight w:val="0"/>
      <w:marTop w:val="0"/>
      <w:marBottom w:val="0"/>
      <w:divBdr>
        <w:top w:val="none" w:sz="0" w:space="0" w:color="auto"/>
        <w:left w:val="none" w:sz="0" w:space="0" w:color="auto"/>
        <w:bottom w:val="none" w:sz="0" w:space="0" w:color="auto"/>
        <w:right w:val="none" w:sz="0" w:space="0" w:color="auto"/>
      </w:divBdr>
    </w:div>
    <w:div w:id="1707484996">
      <w:bodyDiv w:val="1"/>
      <w:marLeft w:val="0"/>
      <w:marRight w:val="0"/>
      <w:marTop w:val="0"/>
      <w:marBottom w:val="0"/>
      <w:divBdr>
        <w:top w:val="none" w:sz="0" w:space="0" w:color="auto"/>
        <w:left w:val="none" w:sz="0" w:space="0" w:color="auto"/>
        <w:bottom w:val="none" w:sz="0" w:space="0" w:color="auto"/>
        <w:right w:val="none" w:sz="0" w:space="0" w:color="auto"/>
      </w:divBdr>
    </w:div>
    <w:div w:id="1710716301">
      <w:bodyDiv w:val="1"/>
      <w:marLeft w:val="0"/>
      <w:marRight w:val="0"/>
      <w:marTop w:val="0"/>
      <w:marBottom w:val="0"/>
      <w:divBdr>
        <w:top w:val="none" w:sz="0" w:space="0" w:color="auto"/>
        <w:left w:val="none" w:sz="0" w:space="0" w:color="auto"/>
        <w:bottom w:val="none" w:sz="0" w:space="0" w:color="auto"/>
        <w:right w:val="none" w:sz="0" w:space="0" w:color="auto"/>
      </w:divBdr>
      <w:divsChild>
        <w:div w:id="348338756">
          <w:marLeft w:val="0"/>
          <w:marRight w:val="0"/>
          <w:marTop w:val="0"/>
          <w:marBottom w:val="0"/>
          <w:divBdr>
            <w:top w:val="none" w:sz="0" w:space="0" w:color="auto"/>
            <w:left w:val="none" w:sz="0" w:space="0" w:color="auto"/>
            <w:bottom w:val="none" w:sz="0" w:space="0" w:color="auto"/>
            <w:right w:val="none" w:sz="0" w:space="0" w:color="auto"/>
          </w:divBdr>
          <w:divsChild>
            <w:div w:id="1505440802">
              <w:marLeft w:val="0"/>
              <w:marRight w:val="0"/>
              <w:marTop w:val="0"/>
              <w:marBottom w:val="0"/>
              <w:divBdr>
                <w:top w:val="none" w:sz="0" w:space="0" w:color="auto"/>
                <w:left w:val="none" w:sz="0" w:space="0" w:color="auto"/>
                <w:bottom w:val="none" w:sz="0" w:space="0" w:color="auto"/>
                <w:right w:val="none" w:sz="0" w:space="0" w:color="auto"/>
              </w:divBdr>
              <w:divsChild>
                <w:div w:id="87819113">
                  <w:marLeft w:val="0"/>
                  <w:marRight w:val="0"/>
                  <w:marTop w:val="0"/>
                  <w:marBottom w:val="0"/>
                  <w:divBdr>
                    <w:top w:val="none" w:sz="0" w:space="0" w:color="auto"/>
                    <w:left w:val="none" w:sz="0" w:space="0" w:color="auto"/>
                    <w:bottom w:val="none" w:sz="0" w:space="0" w:color="auto"/>
                    <w:right w:val="none" w:sz="0" w:space="0" w:color="auto"/>
                  </w:divBdr>
                  <w:divsChild>
                    <w:div w:id="361590325">
                      <w:marLeft w:val="0"/>
                      <w:marRight w:val="0"/>
                      <w:marTop w:val="0"/>
                      <w:marBottom w:val="0"/>
                      <w:divBdr>
                        <w:top w:val="none" w:sz="0" w:space="0" w:color="auto"/>
                        <w:left w:val="none" w:sz="0" w:space="0" w:color="auto"/>
                        <w:bottom w:val="none" w:sz="0" w:space="0" w:color="auto"/>
                        <w:right w:val="none" w:sz="0" w:space="0" w:color="auto"/>
                      </w:divBdr>
                      <w:divsChild>
                        <w:div w:id="1080057666">
                          <w:marLeft w:val="0"/>
                          <w:marRight w:val="0"/>
                          <w:marTop w:val="0"/>
                          <w:marBottom w:val="0"/>
                          <w:divBdr>
                            <w:top w:val="none" w:sz="0" w:space="0" w:color="auto"/>
                            <w:left w:val="none" w:sz="0" w:space="0" w:color="auto"/>
                            <w:bottom w:val="none" w:sz="0" w:space="0" w:color="auto"/>
                            <w:right w:val="none" w:sz="0" w:space="0" w:color="auto"/>
                          </w:divBdr>
                          <w:divsChild>
                            <w:div w:id="675038982">
                              <w:marLeft w:val="0"/>
                              <w:marRight w:val="0"/>
                              <w:marTop w:val="0"/>
                              <w:marBottom w:val="0"/>
                              <w:divBdr>
                                <w:top w:val="none" w:sz="0" w:space="0" w:color="auto"/>
                                <w:left w:val="none" w:sz="0" w:space="0" w:color="auto"/>
                                <w:bottom w:val="none" w:sz="0" w:space="0" w:color="auto"/>
                                <w:right w:val="none" w:sz="0" w:space="0" w:color="auto"/>
                              </w:divBdr>
                              <w:divsChild>
                                <w:div w:id="939332457">
                                  <w:marLeft w:val="0"/>
                                  <w:marRight w:val="0"/>
                                  <w:marTop w:val="75"/>
                                  <w:marBottom w:val="0"/>
                                  <w:divBdr>
                                    <w:top w:val="none" w:sz="0" w:space="0" w:color="auto"/>
                                    <w:left w:val="none" w:sz="0" w:space="0" w:color="auto"/>
                                    <w:bottom w:val="none" w:sz="0" w:space="0" w:color="auto"/>
                                    <w:right w:val="none" w:sz="0" w:space="0" w:color="auto"/>
                                  </w:divBdr>
                                  <w:divsChild>
                                    <w:div w:id="8785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344161">
      <w:bodyDiv w:val="1"/>
      <w:marLeft w:val="0"/>
      <w:marRight w:val="0"/>
      <w:marTop w:val="0"/>
      <w:marBottom w:val="0"/>
      <w:divBdr>
        <w:top w:val="none" w:sz="0" w:space="0" w:color="auto"/>
        <w:left w:val="none" w:sz="0" w:space="0" w:color="auto"/>
        <w:bottom w:val="none" w:sz="0" w:space="0" w:color="auto"/>
        <w:right w:val="none" w:sz="0" w:space="0" w:color="auto"/>
      </w:divBdr>
      <w:divsChild>
        <w:div w:id="291208360">
          <w:marLeft w:val="0"/>
          <w:marRight w:val="0"/>
          <w:marTop w:val="0"/>
          <w:marBottom w:val="200"/>
          <w:divBdr>
            <w:top w:val="none" w:sz="0" w:space="0" w:color="auto"/>
            <w:left w:val="none" w:sz="0" w:space="0" w:color="auto"/>
            <w:bottom w:val="none" w:sz="0" w:space="0" w:color="auto"/>
            <w:right w:val="none" w:sz="0" w:space="0" w:color="auto"/>
          </w:divBdr>
        </w:div>
        <w:div w:id="1991009869">
          <w:marLeft w:val="0"/>
          <w:marRight w:val="0"/>
          <w:marTop w:val="0"/>
          <w:marBottom w:val="200"/>
          <w:divBdr>
            <w:top w:val="none" w:sz="0" w:space="0" w:color="auto"/>
            <w:left w:val="none" w:sz="0" w:space="0" w:color="auto"/>
            <w:bottom w:val="none" w:sz="0" w:space="0" w:color="auto"/>
            <w:right w:val="none" w:sz="0" w:space="0" w:color="auto"/>
          </w:divBdr>
        </w:div>
        <w:div w:id="1133058598">
          <w:marLeft w:val="0"/>
          <w:marRight w:val="0"/>
          <w:marTop w:val="0"/>
          <w:marBottom w:val="200"/>
          <w:divBdr>
            <w:top w:val="none" w:sz="0" w:space="0" w:color="auto"/>
            <w:left w:val="none" w:sz="0" w:space="0" w:color="auto"/>
            <w:bottom w:val="none" w:sz="0" w:space="0" w:color="auto"/>
            <w:right w:val="none" w:sz="0" w:space="0" w:color="auto"/>
          </w:divBdr>
        </w:div>
        <w:div w:id="813986183">
          <w:marLeft w:val="0"/>
          <w:marRight w:val="0"/>
          <w:marTop w:val="0"/>
          <w:marBottom w:val="200"/>
          <w:divBdr>
            <w:top w:val="none" w:sz="0" w:space="0" w:color="auto"/>
            <w:left w:val="none" w:sz="0" w:space="0" w:color="auto"/>
            <w:bottom w:val="none" w:sz="0" w:space="0" w:color="auto"/>
            <w:right w:val="none" w:sz="0" w:space="0" w:color="auto"/>
          </w:divBdr>
        </w:div>
        <w:div w:id="75516828">
          <w:marLeft w:val="0"/>
          <w:marRight w:val="0"/>
          <w:marTop w:val="0"/>
          <w:marBottom w:val="200"/>
          <w:divBdr>
            <w:top w:val="none" w:sz="0" w:space="0" w:color="auto"/>
            <w:left w:val="none" w:sz="0" w:space="0" w:color="auto"/>
            <w:bottom w:val="none" w:sz="0" w:space="0" w:color="auto"/>
            <w:right w:val="none" w:sz="0" w:space="0" w:color="auto"/>
          </w:divBdr>
        </w:div>
        <w:div w:id="822425813">
          <w:marLeft w:val="0"/>
          <w:marRight w:val="0"/>
          <w:marTop w:val="0"/>
          <w:marBottom w:val="200"/>
          <w:divBdr>
            <w:top w:val="none" w:sz="0" w:space="0" w:color="auto"/>
            <w:left w:val="none" w:sz="0" w:space="0" w:color="auto"/>
            <w:bottom w:val="none" w:sz="0" w:space="0" w:color="auto"/>
            <w:right w:val="none" w:sz="0" w:space="0" w:color="auto"/>
          </w:divBdr>
        </w:div>
        <w:div w:id="1646622729">
          <w:marLeft w:val="0"/>
          <w:marRight w:val="0"/>
          <w:marTop w:val="0"/>
          <w:marBottom w:val="200"/>
          <w:divBdr>
            <w:top w:val="none" w:sz="0" w:space="0" w:color="auto"/>
            <w:left w:val="none" w:sz="0" w:space="0" w:color="auto"/>
            <w:bottom w:val="none" w:sz="0" w:space="0" w:color="auto"/>
            <w:right w:val="none" w:sz="0" w:space="0" w:color="auto"/>
          </w:divBdr>
        </w:div>
        <w:div w:id="1924098813">
          <w:marLeft w:val="0"/>
          <w:marRight w:val="0"/>
          <w:marTop w:val="0"/>
          <w:marBottom w:val="200"/>
          <w:divBdr>
            <w:top w:val="none" w:sz="0" w:space="0" w:color="auto"/>
            <w:left w:val="none" w:sz="0" w:space="0" w:color="auto"/>
            <w:bottom w:val="none" w:sz="0" w:space="0" w:color="auto"/>
            <w:right w:val="none" w:sz="0" w:space="0" w:color="auto"/>
          </w:divBdr>
        </w:div>
        <w:div w:id="1622490015">
          <w:marLeft w:val="0"/>
          <w:marRight w:val="0"/>
          <w:marTop w:val="0"/>
          <w:marBottom w:val="200"/>
          <w:divBdr>
            <w:top w:val="none" w:sz="0" w:space="0" w:color="auto"/>
            <w:left w:val="none" w:sz="0" w:space="0" w:color="auto"/>
            <w:bottom w:val="none" w:sz="0" w:space="0" w:color="auto"/>
            <w:right w:val="none" w:sz="0" w:space="0" w:color="auto"/>
          </w:divBdr>
        </w:div>
        <w:div w:id="1523395914">
          <w:marLeft w:val="0"/>
          <w:marRight w:val="0"/>
          <w:marTop w:val="0"/>
          <w:marBottom w:val="200"/>
          <w:divBdr>
            <w:top w:val="none" w:sz="0" w:space="0" w:color="auto"/>
            <w:left w:val="none" w:sz="0" w:space="0" w:color="auto"/>
            <w:bottom w:val="none" w:sz="0" w:space="0" w:color="auto"/>
            <w:right w:val="none" w:sz="0" w:space="0" w:color="auto"/>
          </w:divBdr>
        </w:div>
        <w:div w:id="225998253">
          <w:marLeft w:val="0"/>
          <w:marRight w:val="0"/>
          <w:marTop w:val="0"/>
          <w:marBottom w:val="200"/>
          <w:divBdr>
            <w:top w:val="none" w:sz="0" w:space="0" w:color="auto"/>
            <w:left w:val="none" w:sz="0" w:space="0" w:color="auto"/>
            <w:bottom w:val="none" w:sz="0" w:space="0" w:color="auto"/>
            <w:right w:val="none" w:sz="0" w:space="0" w:color="auto"/>
          </w:divBdr>
        </w:div>
        <w:div w:id="136992551">
          <w:marLeft w:val="0"/>
          <w:marRight w:val="0"/>
          <w:marTop w:val="0"/>
          <w:marBottom w:val="200"/>
          <w:divBdr>
            <w:top w:val="none" w:sz="0" w:space="0" w:color="auto"/>
            <w:left w:val="none" w:sz="0" w:space="0" w:color="auto"/>
            <w:bottom w:val="none" w:sz="0" w:space="0" w:color="auto"/>
            <w:right w:val="none" w:sz="0" w:space="0" w:color="auto"/>
          </w:divBdr>
        </w:div>
        <w:div w:id="47002330">
          <w:marLeft w:val="0"/>
          <w:marRight w:val="0"/>
          <w:marTop w:val="0"/>
          <w:marBottom w:val="200"/>
          <w:divBdr>
            <w:top w:val="none" w:sz="0" w:space="0" w:color="auto"/>
            <w:left w:val="none" w:sz="0" w:space="0" w:color="auto"/>
            <w:bottom w:val="none" w:sz="0" w:space="0" w:color="auto"/>
            <w:right w:val="none" w:sz="0" w:space="0" w:color="auto"/>
          </w:divBdr>
        </w:div>
        <w:div w:id="1975014774">
          <w:marLeft w:val="0"/>
          <w:marRight w:val="0"/>
          <w:marTop w:val="0"/>
          <w:marBottom w:val="160"/>
          <w:divBdr>
            <w:top w:val="none" w:sz="0" w:space="0" w:color="auto"/>
            <w:left w:val="none" w:sz="0" w:space="0" w:color="auto"/>
            <w:bottom w:val="none" w:sz="0" w:space="0" w:color="auto"/>
            <w:right w:val="none" w:sz="0" w:space="0" w:color="auto"/>
          </w:divBdr>
        </w:div>
        <w:div w:id="541868968">
          <w:marLeft w:val="0"/>
          <w:marRight w:val="0"/>
          <w:marTop w:val="0"/>
          <w:marBottom w:val="200"/>
          <w:divBdr>
            <w:top w:val="none" w:sz="0" w:space="0" w:color="auto"/>
            <w:left w:val="none" w:sz="0" w:space="0" w:color="auto"/>
            <w:bottom w:val="none" w:sz="0" w:space="0" w:color="auto"/>
            <w:right w:val="none" w:sz="0" w:space="0" w:color="auto"/>
          </w:divBdr>
        </w:div>
        <w:div w:id="797918720">
          <w:marLeft w:val="0"/>
          <w:marRight w:val="0"/>
          <w:marTop w:val="0"/>
          <w:marBottom w:val="200"/>
          <w:divBdr>
            <w:top w:val="none" w:sz="0" w:space="0" w:color="auto"/>
            <w:left w:val="none" w:sz="0" w:space="0" w:color="auto"/>
            <w:bottom w:val="none" w:sz="0" w:space="0" w:color="auto"/>
            <w:right w:val="none" w:sz="0" w:space="0" w:color="auto"/>
          </w:divBdr>
        </w:div>
        <w:div w:id="2122332223">
          <w:marLeft w:val="0"/>
          <w:marRight w:val="0"/>
          <w:marTop w:val="0"/>
          <w:marBottom w:val="200"/>
          <w:divBdr>
            <w:top w:val="none" w:sz="0" w:space="0" w:color="auto"/>
            <w:left w:val="none" w:sz="0" w:space="0" w:color="auto"/>
            <w:bottom w:val="none" w:sz="0" w:space="0" w:color="auto"/>
            <w:right w:val="none" w:sz="0" w:space="0" w:color="auto"/>
          </w:divBdr>
        </w:div>
        <w:div w:id="911081568">
          <w:marLeft w:val="0"/>
          <w:marRight w:val="0"/>
          <w:marTop w:val="0"/>
          <w:marBottom w:val="120"/>
          <w:divBdr>
            <w:top w:val="none" w:sz="0" w:space="0" w:color="auto"/>
            <w:left w:val="none" w:sz="0" w:space="0" w:color="auto"/>
            <w:bottom w:val="none" w:sz="0" w:space="0" w:color="auto"/>
            <w:right w:val="none" w:sz="0" w:space="0" w:color="auto"/>
          </w:divBdr>
        </w:div>
        <w:div w:id="1495220699">
          <w:marLeft w:val="0"/>
          <w:marRight w:val="0"/>
          <w:marTop w:val="0"/>
          <w:marBottom w:val="200"/>
          <w:divBdr>
            <w:top w:val="none" w:sz="0" w:space="0" w:color="auto"/>
            <w:left w:val="none" w:sz="0" w:space="0" w:color="auto"/>
            <w:bottom w:val="none" w:sz="0" w:space="0" w:color="auto"/>
            <w:right w:val="none" w:sz="0" w:space="0" w:color="auto"/>
          </w:divBdr>
        </w:div>
        <w:div w:id="442264131">
          <w:marLeft w:val="0"/>
          <w:marRight w:val="0"/>
          <w:marTop w:val="0"/>
          <w:marBottom w:val="200"/>
          <w:divBdr>
            <w:top w:val="none" w:sz="0" w:space="0" w:color="auto"/>
            <w:left w:val="none" w:sz="0" w:space="0" w:color="auto"/>
            <w:bottom w:val="none" w:sz="0" w:space="0" w:color="auto"/>
            <w:right w:val="none" w:sz="0" w:space="0" w:color="auto"/>
          </w:divBdr>
        </w:div>
        <w:div w:id="684556137">
          <w:marLeft w:val="0"/>
          <w:marRight w:val="0"/>
          <w:marTop w:val="0"/>
          <w:marBottom w:val="200"/>
          <w:divBdr>
            <w:top w:val="none" w:sz="0" w:space="0" w:color="auto"/>
            <w:left w:val="none" w:sz="0" w:space="0" w:color="auto"/>
            <w:bottom w:val="none" w:sz="0" w:space="0" w:color="auto"/>
            <w:right w:val="none" w:sz="0" w:space="0" w:color="auto"/>
          </w:divBdr>
        </w:div>
        <w:div w:id="266041673">
          <w:marLeft w:val="0"/>
          <w:marRight w:val="0"/>
          <w:marTop w:val="0"/>
          <w:marBottom w:val="200"/>
          <w:divBdr>
            <w:top w:val="none" w:sz="0" w:space="0" w:color="auto"/>
            <w:left w:val="none" w:sz="0" w:space="0" w:color="auto"/>
            <w:bottom w:val="none" w:sz="0" w:space="0" w:color="auto"/>
            <w:right w:val="none" w:sz="0" w:space="0" w:color="auto"/>
          </w:divBdr>
        </w:div>
        <w:div w:id="1414008367">
          <w:marLeft w:val="0"/>
          <w:marRight w:val="0"/>
          <w:marTop w:val="0"/>
          <w:marBottom w:val="200"/>
          <w:divBdr>
            <w:top w:val="none" w:sz="0" w:space="0" w:color="auto"/>
            <w:left w:val="none" w:sz="0" w:space="0" w:color="auto"/>
            <w:bottom w:val="none" w:sz="0" w:space="0" w:color="auto"/>
            <w:right w:val="none" w:sz="0" w:space="0" w:color="auto"/>
          </w:divBdr>
        </w:div>
        <w:div w:id="799953062">
          <w:marLeft w:val="0"/>
          <w:marRight w:val="0"/>
          <w:marTop w:val="0"/>
          <w:marBottom w:val="200"/>
          <w:divBdr>
            <w:top w:val="none" w:sz="0" w:space="0" w:color="auto"/>
            <w:left w:val="none" w:sz="0" w:space="0" w:color="auto"/>
            <w:bottom w:val="none" w:sz="0" w:space="0" w:color="auto"/>
            <w:right w:val="none" w:sz="0" w:space="0" w:color="auto"/>
          </w:divBdr>
        </w:div>
        <w:div w:id="1152285937">
          <w:marLeft w:val="0"/>
          <w:marRight w:val="0"/>
          <w:marTop w:val="0"/>
          <w:marBottom w:val="200"/>
          <w:divBdr>
            <w:top w:val="none" w:sz="0" w:space="0" w:color="auto"/>
            <w:left w:val="none" w:sz="0" w:space="0" w:color="auto"/>
            <w:bottom w:val="none" w:sz="0" w:space="0" w:color="auto"/>
            <w:right w:val="none" w:sz="0" w:space="0" w:color="auto"/>
          </w:divBdr>
        </w:div>
        <w:div w:id="1553149822">
          <w:marLeft w:val="0"/>
          <w:marRight w:val="0"/>
          <w:marTop w:val="0"/>
          <w:marBottom w:val="200"/>
          <w:divBdr>
            <w:top w:val="none" w:sz="0" w:space="0" w:color="auto"/>
            <w:left w:val="none" w:sz="0" w:space="0" w:color="auto"/>
            <w:bottom w:val="none" w:sz="0" w:space="0" w:color="auto"/>
            <w:right w:val="none" w:sz="0" w:space="0" w:color="auto"/>
          </w:divBdr>
        </w:div>
        <w:div w:id="68231650">
          <w:marLeft w:val="0"/>
          <w:marRight w:val="0"/>
          <w:marTop w:val="0"/>
          <w:marBottom w:val="200"/>
          <w:divBdr>
            <w:top w:val="none" w:sz="0" w:space="0" w:color="auto"/>
            <w:left w:val="none" w:sz="0" w:space="0" w:color="auto"/>
            <w:bottom w:val="none" w:sz="0" w:space="0" w:color="auto"/>
            <w:right w:val="none" w:sz="0" w:space="0" w:color="auto"/>
          </w:divBdr>
        </w:div>
        <w:div w:id="1779060480">
          <w:marLeft w:val="0"/>
          <w:marRight w:val="0"/>
          <w:marTop w:val="0"/>
          <w:marBottom w:val="200"/>
          <w:divBdr>
            <w:top w:val="none" w:sz="0" w:space="0" w:color="auto"/>
            <w:left w:val="none" w:sz="0" w:space="0" w:color="auto"/>
            <w:bottom w:val="none" w:sz="0" w:space="0" w:color="auto"/>
            <w:right w:val="none" w:sz="0" w:space="0" w:color="auto"/>
          </w:divBdr>
        </w:div>
        <w:div w:id="1654063553">
          <w:marLeft w:val="0"/>
          <w:marRight w:val="0"/>
          <w:marTop w:val="0"/>
          <w:marBottom w:val="200"/>
          <w:divBdr>
            <w:top w:val="none" w:sz="0" w:space="0" w:color="auto"/>
            <w:left w:val="none" w:sz="0" w:space="0" w:color="auto"/>
            <w:bottom w:val="none" w:sz="0" w:space="0" w:color="auto"/>
            <w:right w:val="none" w:sz="0" w:space="0" w:color="auto"/>
          </w:divBdr>
        </w:div>
        <w:div w:id="1668705023">
          <w:marLeft w:val="0"/>
          <w:marRight w:val="0"/>
          <w:marTop w:val="0"/>
          <w:marBottom w:val="200"/>
          <w:divBdr>
            <w:top w:val="none" w:sz="0" w:space="0" w:color="auto"/>
            <w:left w:val="none" w:sz="0" w:space="0" w:color="auto"/>
            <w:bottom w:val="none" w:sz="0" w:space="0" w:color="auto"/>
            <w:right w:val="none" w:sz="0" w:space="0" w:color="auto"/>
          </w:divBdr>
        </w:div>
        <w:div w:id="1902015912">
          <w:marLeft w:val="0"/>
          <w:marRight w:val="0"/>
          <w:marTop w:val="0"/>
          <w:marBottom w:val="200"/>
          <w:divBdr>
            <w:top w:val="none" w:sz="0" w:space="0" w:color="auto"/>
            <w:left w:val="none" w:sz="0" w:space="0" w:color="auto"/>
            <w:bottom w:val="none" w:sz="0" w:space="0" w:color="auto"/>
            <w:right w:val="none" w:sz="0" w:space="0" w:color="auto"/>
          </w:divBdr>
        </w:div>
      </w:divsChild>
    </w:div>
    <w:div w:id="1750079713">
      <w:bodyDiv w:val="1"/>
      <w:marLeft w:val="0"/>
      <w:marRight w:val="0"/>
      <w:marTop w:val="0"/>
      <w:marBottom w:val="0"/>
      <w:divBdr>
        <w:top w:val="none" w:sz="0" w:space="0" w:color="auto"/>
        <w:left w:val="none" w:sz="0" w:space="0" w:color="auto"/>
        <w:bottom w:val="none" w:sz="0" w:space="0" w:color="auto"/>
        <w:right w:val="none" w:sz="0" w:space="0" w:color="auto"/>
      </w:divBdr>
    </w:div>
    <w:div w:id="1764643693">
      <w:bodyDiv w:val="1"/>
      <w:marLeft w:val="0"/>
      <w:marRight w:val="0"/>
      <w:marTop w:val="0"/>
      <w:marBottom w:val="0"/>
      <w:divBdr>
        <w:top w:val="none" w:sz="0" w:space="0" w:color="auto"/>
        <w:left w:val="none" w:sz="0" w:space="0" w:color="auto"/>
        <w:bottom w:val="none" w:sz="0" w:space="0" w:color="auto"/>
        <w:right w:val="none" w:sz="0" w:space="0" w:color="auto"/>
      </w:divBdr>
    </w:div>
    <w:div w:id="1822186731">
      <w:bodyDiv w:val="1"/>
      <w:marLeft w:val="0"/>
      <w:marRight w:val="0"/>
      <w:marTop w:val="0"/>
      <w:marBottom w:val="0"/>
      <w:divBdr>
        <w:top w:val="none" w:sz="0" w:space="0" w:color="auto"/>
        <w:left w:val="none" w:sz="0" w:space="0" w:color="auto"/>
        <w:bottom w:val="none" w:sz="0" w:space="0" w:color="auto"/>
        <w:right w:val="none" w:sz="0" w:space="0" w:color="auto"/>
      </w:divBdr>
    </w:div>
    <w:div w:id="1922761882">
      <w:bodyDiv w:val="1"/>
      <w:marLeft w:val="0"/>
      <w:marRight w:val="0"/>
      <w:marTop w:val="0"/>
      <w:marBottom w:val="0"/>
      <w:divBdr>
        <w:top w:val="none" w:sz="0" w:space="0" w:color="auto"/>
        <w:left w:val="none" w:sz="0" w:space="0" w:color="auto"/>
        <w:bottom w:val="none" w:sz="0" w:space="0" w:color="auto"/>
        <w:right w:val="none" w:sz="0" w:space="0" w:color="auto"/>
      </w:divBdr>
    </w:div>
    <w:div w:id="1935506849">
      <w:bodyDiv w:val="1"/>
      <w:marLeft w:val="0"/>
      <w:marRight w:val="0"/>
      <w:marTop w:val="0"/>
      <w:marBottom w:val="0"/>
      <w:divBdr>
        <w:top w:val="none" w:sz="0" w:space="0" w:color="auto"/>
        <w:left w:val="none" w:sz="0" w:space="0" w:color="auto"/>
        <w:bottom w:val="none" w:sz="0" w:space="0" w:color="auto"/>
        <w:right w:val="none" w:sz="0" w:space="0" w:color="auto"/>
      </w:divBdr>
    </w:div>
    <w:div w:id="2117480676">
      <w:bodyDiv w:val="1"/>
      <w:marLeft w:val="0"/>
      <w:marRight w:val="0"/>
      <w:marTop w:val="0"/>
      <w:marBottom w:val="0"/>
      <w:divBdr>
        <w:top w:val="none" w:sz="0" w:space="0" w:color="auto"/>
        <w:left w:val="none" w:sz="0" w:space="0" w:color="auto"/>
        <w:bottom w:val="none" w:sz="0" w:space="0" w:color="auto"/>
        <w:right w:val="none" w:sz="0" w:space="0" w:color="auto"/>
      </w:divBdr>
    </w:div>
    <w:div w:id="2117600851">
      <w:bodyDiv w:val="1"/>
      <w:marLeft w:val="0"/>
      <w:marRight w:val="0"/>
      <w:marTop w:val="0"/>
      <w:marBottom w:val="0"/>
      <w:divBdr>
        <w:top w:val="none" w:sz="0" w:space="0" w:color="auto"/>
        <w:left w:val="none" w:sz="0" w:space="0" w:color="auto"/>
        <w:bottom w:val="none" w:sz="0" w:space="0" w:color="auto"/>
        <w:right w:val="none" w:sz="0" w:space="0" w:color="auto"/>
      </w:divBdr>
    </w:div>
    <w:div w:id="21230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7598-D427-4BB1-8995-07BBA47E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Budd</dc:creator>
  <cp:lastModifiedBy>Sandra Budd</cp:lastModifiedBy>
  <cp:revision>11</cp:revision>
  <cp:lastPrinted>2017-11-28T00:24:00Z</cp:lastPrinted>
  <dcterms:created xsi:type="dcterms:W3CDTF">2017-11-26T06:14:00Z</dcterms:created>
  <dcterms:modified xsi:type="dcterms:W3CDTF">2017-11-28T02:21:00Z</dcterms:modified>
</cp:coreProperties>
</file>